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13E7C" w:rsidRPr="00E13E7C" w:rsidRDefault="0048771D" w:rsidP="00E13E7C">
      <w:pPr>
        <w:jc w:val="both"/>
        <w:rPr>
          <w:b/>
        </w:rPr>
      </w:pPr>
      <w:r w:rsidRPr="0048771D">
        <w:rPr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 wp14:anchorId="29054516" wp14:editId="4A381689">
            <wp:simplePos x="0" y="0"/>
            <wp:positionH relativeFrom="page">
              <wp:posOffset>-15632</wp:posOffset>
            </wp:positionH>
            <wp:positionV relativeFrom="page">
              <wp:posOffset>390926</wp:posOffset>
            </wp:positionV>
            <wp:extent cx="7558405" cy="9687180"/>
            <wp:effectExtent l="247650" t="190500" r="233045" b="180975"/>
            <wp:wrapNone/>
            <wp:docPr id="1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/>
                    <pic:cNvPicPr>
                      <a:picLocks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53" b="5714"/>
                    <a:stretch/>
                  </pic:blipFill>
                  <pic:spPr bwMode="auto">
                    <a:xfrm rot="21423939">
                      <a:off x="0" y="0"/>
                      <a:ext cx="7559040" cy="9687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017BF3" w:rsidRPr="003074F6" w:rsidRDefault="00017BF3" w:rsidP="00017BF3">
      <w:pPr>
        <w:widowControl w:val="0"/>
        <w:autoSpaceDE w:val="0"/>
        <w:autoSpaceDN w:val="0"/>
        <w:ind w:left="1416" w:firstLine="708"/>
        <w:rPr>
          <w:spacing w:val="8"/>
          <w:sz w:val="28"/>
          <w:szCs w:val="28"/>
        </w:rPr>
      </w:pPr>
      <w:r w:rsidRPr="003074F6">
        <w:rPr>
          <w:spacing w:val="8"/>
          <w:sz w:val="28"/>
          <w:szCs w:val="28"/>
        </w:rPr>
        <w:t>Федеральное государственное образовательное бюджетное</w:t>
      </w:r>
    </w:p>
    <w:p w:rsidR="00017BF3" w:rsidRPr="003074F6" w:rsidRDefault="00017BF3" w:rsidP="00017BF3">
      <w:pPr>
        <w:widowControl w:val="0"/>
        <w:autoSpaceDE w:val="0"/>
        <w:autoSpaceDN w:val="0"/>
        <w:jc w:val="center"/>
        <w:rPr>
          <w:b/>
          <w:bCs/>
          <w:spacing w:val="8"/>
          <w:sz w:val="28"/>
          <w:szCs w:val="28"/>
        </w:rPr>
      </w:pPr>
      <w:r w:rsidRPr="003074F6">
        <w:rPr>
          <w:spacing w:val="8"/>
          <w:sz w:val="28"/>
          <w:szCs w:val="28"/>
        </w:rPr>
        <w:t>учреждение высшего образования</w:t>
      </w:r>
    </w:p>
    <w:p w:rsidR="00017BF3" w:rsidRPr="003074F6" w:rsidRDefault="00017BF3" w:rsidP="00017BF3">
      <w:pPr>
        <w:widowControl w:val="0"/>
        <w:autoSpaceDE w:val="0"/>
        <w:autoSpaceDN w:val="0"/>
        <w:jc w:val="center"/>
        <w:rPr>
          <w:b/>
          <w:bCs/>
          <w:spacing w:val="8"/>
          <w:sz w:val="28"/>
          <w:szCs w:val="28"/>
        </w:rPr>
      </w:pPr>
      <w:r w:rsidRPr="003074F6">
        <w:rPr>
          <w:b/>
          <w:bCs/>
          <w:spacing w:val="8"/>
          <w:sz w:val="28"/>
          <w:szCs w:val="28"/>
        </w:rPr>
        <w:t xml:space="preserve">«Финансовый университет при Правительстве </w:t>
      </w:r>
    </w:p>
    <w:p w:rsidR="00017BF3" w:rsidRPr="003074F6" w:rsidRDefault="00017BF3" w:rsidP="00017BF3">
      <w:pPr>
        <w:widowControl w:val="0"/>
        <w:autoSpaceDE w:val="0"/>
        <w:autoSpaceDN w:val="0"/>
        <w:jc w:val="center"/>
        <w:rPr>
          <w:b/>
          <w:bCs/>
          <w:spacing w:val="8"/>
          <w:sz w:val="28"/>
          <w:szCs w:val="28"/>
        </w:rPr>
      </w:pPr>
      <w:r w:rsidRPr="003074F6">
        <w:rPr>
          <w:b/>
          <w:bCs/>
          <w:spacing w:val="8"/>
          <w:sz w:val="28"/>
          <w:szCs w:val="28"/>
        </w:rPr>
        <w:t>Российской Федерации»</w:t>
      </w:r>
    </w:p>
    <w:p w:rsidR="00017BF3" w:rsidRPr="003074F6" w:rsidRDefault="00017BF3" w:rsidP="00017BF3">
      <w:pPr>
        <w:widowControl w:val="0"/>
        <w:autoSpaceDE w:val="0"/>
        <w:autoSpaceDN w:val="0"/>
        <w:jc w:val="center"/>
        <w:rPr>
          <w:b/>
          <w:bCs/>
          <w:spacing w:val="8"/>
          <w:sz w:val="28"/>
          <w:szCs w:val="28"/>
        </w:rPr>
      </w:pPr>
      <w:r w:rsidRPr="003074F6">
        <w:rPr>
          <w:b/>
          <w:bCs/>
          <w:spacing w:val="8"/>
          <w:sz w:val="28"/>
          <w:szCs w:val="28"/>
        </w:rPr>
        <w:t>(Финансовый университет)</w:t>
      </w:r>
    </w:p>
    <w:p w:rsidR="00017BF3" w:rsidRPr="003074F6" w:rsidRDefault="00017BF3" w:rsidP="00017BF3">
      <w:pPr>
        <w:widowControl w:val="0"/>
        <w:autoSpaceDE w:val="0"/>
        <w:autoSpaceDN w:val="0"/>
        <w:adjustRightInd w:val="0"/>
        <w:ind w:firstLine="567"/>
        <w:contextualSpacing/>
        <w:jc w:val="center"/>
        <w:rPr>
          <w:bCs/>
          <w:sz w:val="28"/>
          <w:szCs w:val="28"/>
        </w:rPr>
      </w:pPr>
      <w:r w:rsidRPr="003074F6">
        <w:rPr>
          <w:bCs/>
          <w:sz w:val="28"/>
          <w:szCs w:val="28"/>
        </w:rPr>
        <w:t>Махачкалинский   филиал Финуниверситета</w:t>
      </w:r>
    </w:p>
    <w:p w:rsidR="00017BF3" w:rsidRPr="003074F6" w:rsidRDefault="00017BF3" w:rsidP="00017BF3">
      <w:pPr>
        <w:widowControl w:val="0"/>
        <w:suppressAutoHyphens/>
        <w:autoSpaceDE w:val="0"/>
        <w:autoSpaceDN w:val="0"/>
        <w:adjustRightInd w:val="0"/>
        <w:ind w:firstLine="709"/>
        <w:jc w:val="center"/>
        <w:rPr>
          <w:bCs/>
          <w:caps/>
          <w:sz w:val="28"/>
          <w:szCs w:val="28"/>
        </w:rPr>
      </w:pPr>
    </w:p>
    <w:p w:rsidR="0011198B" w:rsidRPr="0011198B" w:rsidRDefault="0011198B" w:rsidP="0011198B">
      <w:pPr>
        <w:spacing w:after="120"/>
        <w:rPr>
          <w:rFonts w:eastAsia="Calibri"/>
          <w:sz w:val="26"/>
        </w:rPr>
      </w:pPr>
    </w:p>
    <w:p w:rsidR="0011198B" w:rsidRPr="0011198B" w:rsidRDefault="0011198B" w:rsidP="0011198B">
      <w:pPr>
        <w:spacing w:after="120"/>
        <w:rPr>
          <w:rFonts w:eastAsia="Calibri"/>
          <w:sz w:val="26"/>
        </w:rPr>
      </w:pPr>
    </w:p>
    <w:p w:rsidR="00017BF3" w:rsidRDefault="00017BF3" w:rsidP="0011198B">
      <w:pPr>
        <w:spacing w:line="240" w:lineRule="atLeast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017BF3" w:rsidRDefault="00017BF3" w:rsidP="0011198B">
      <w:pPr>
        <w:spacing w:line="240" w:lineRule="atLeast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017BF3" w:rsidRDefault="00017BF3" w:rsidP="0011198B">
      <w:pPr>
        <w:spacing w:line="240" w:lineRule="atLeast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017BF3" w:rsidRDefault="00017BF3" w:rsidP="0011198B">
      <w:pPr>
        <w:spacing w:line="240" w:lineRule="atLeast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017BF3" w:rsidRDefault="00017BF3" w:rsidP="0011198B">
      <w:pPr>
        <w:spacing w:line="240" w:lineRule="atLeast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017BF3" w:rsidRDefault="00017BF3" w:rsidP="0011198B">
      <w:pPr>
        <w:spacing w:line="240" w:lineRule="atLeast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017BF3" w:rsidRDefault="00017BF3" w:rsidP="0011198B">
      <w:pPr>
        <w:spacing w:line="240" w:lineRule="atLeast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11198B" w:rsidRPr="00EF197B" w:rsidRDefault="00EF197B" w:rsidP="0011198B">
      <w:pPr>
        <w:spacing w:line="240" w:lineRule="atLeast"/>
        <w:jc w:val="center"/>
        <w:rPr>
          <w:rFonts w:eastAsiaTheme="minorHAnsi"/>
          <w:b/>
          <w:sz w:val="28"/>
          <w:szCs w:val="28"/>
          <w:lang w:eastAsia="en-US"/>
        </w:rPr>
      </w:pPr>
      <w:r w:rsidRPr="00EF197B">
        <w:rPr>
          <w:rFonts w:eastAsiaTheme="minorHAnsi"/>
          <w:b/>
          <w:sz w:val="28"/>
          <w:szCs w:val="28"/>
          <w:lang w:eastAsia="en-US"/>
        </w:rPr>
        <w:t>ФОНД ОЦЕНОЧНЫХ СРЕДСТВ</w:t>
      </w:r>
    </w:p>
    <w:p w:rsidR="0011198B" w:rsidRPr="00EF197B" w:rsidRDefault="0011198B" w:rsidP="00EF197B">
      <w:pPr>
        <w:spacing w:line="240" w:lineRule="atLeast"/>
        <w:jc w:val="center"/>
        <w:rPr>
          <w:rFonts w:eastAsiaTheme="minorHAnsi"/>
          <w:sz w:val="32"/>
          <w:szCs w:val="32"/>
          <w:lang w:eastAsia="en-US"/>
        </w:rPr>
      </w:pPr>
      <w:r w:rsidRPr="00EF197B">
        <w:rPr>
          <w:rFonts w:eastAsiaTheme="minorHAnsi"/>
          <w:sz w:val="32"/>
          <w:szCs w:val="32"/>
          <w:lang w:eastAsia="en-US"/>
        </w:rPr>
        <w:t>по учебно</w:t>
      </w:r>
      <w:r w:rsidR="009F358A" w:rsidRPr="00EF197B">
        <w:rPr>
          <w:rFonts w:eastAsiaTheme="minorHAnsi"/>
          <w:sz w:val="32"/>
          <w:szCs w:val="32"/>
          <w:lang w:eastAsia="en-US"/>
        </w:rPr>
        <w:t>му предмету</w:t>
      </w:r>
      <w:r w:rsidRPr="00EF197B">
        <w:rPr>
          <w:bCs/>
          <w:noProof/>
          <w:sz w:val="28"/>
          <w:szCs w:val="28"/>
        </w:rPr>
        <w:drawing>
          <wp:inline distT="0" distB="0" distL="0" distR="0">
            <wp:extent cx="30480" cy="42685"/>
            <wp:effectExtent l="0" t="0" r="0" b="0"/>
            <wp:docPr id="128329" name="Picture 1283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29" name="Picture 12832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480" cy="4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F197B">
        <w:rPr>
          <w:bCs/>
          <w:sz w:val="28"/>
          <w:szCs w:val="28"/>
        </w:rPr>
        <w:t>ОПБ.О</w:t>
      </w:r>
      <w:r w:rsidR="00EF197B">
        <w:rPr>
          <w:bCs/>
          <w:sz w:val="28"/>
          <w:szCs w:val="28"/>
        </w:rPr>
        <w:t>1Русский язык</w:t>
      </w:r>
    </w:p>
    <w:p w:rsidR="0011198B" w:rsidRPr="00EF197B" w:rsidRDefault="00200508" w:rsidP="0011198B">
      <w:pPr>
        <w:spacing w:line="276" w:lineRule="auto"/>
        <w:jc w:val="center"/>
        <w:rPr>
          <w:rFonts w:eastAsiaTheme="minorHAnsi"/>
          <w:sz w:val="40"/>
          <w:szCs w:val="40"/>
          <w:lang w:eastAsia="en-US"/>
        </w:rPr>
      </w:pPr>
      <w:r w:rsidRPr="00EF197B">
        <w:rPr>
          <w:bCs/>
          <w:sz w:val="28"/>
          <w:szCs w:val="28"/>
        </w:rPr>
        <w:t>Специальность 09.02.08 Интелектуальные интегрированные системы</w:t>
      </w:r>
    </w:p>
    <w:p w:rsidR="0011198B" w:rsidRPr="00EF197B" w:rsidRDefault="0011198B" w:rsidP="0011198B">
      <w:pPr>
        <w:spacing w:line="276" w:lineRule="auto"/>
        <w:jc w:val="center"/>
        <w:rPr>
          <w:rFonts w:eastAsiaTheme="minorHAnsi"/>
          <w:sz w:val="40"/>
          <w:szCs w:val="40"/>
          <w:lang w:eastAsia="en-US"/>
        </w:rPr>
      </w:pPr>
    </w:p>
    <w:p w:rsidR="0011198B" w:rsidRPr="0011198B" w:rsidRDefault="0011198B" w:rsidP="0011198B">
      <w:pPr>
        <w:spacing w:line="276" w:lineRule="auto"/>
        <w:jc w:val="center"/>
        <w:rPr>
          <w:rFonts w:eastAsiaTheme="minorHAnsi"/>
          <w:sz w:val="40"/>
          <w:szCs w:val="40"/>
          <w:lang w:eastAsia="en-US"/>
        </w:rPr>
      </w:pPr>
    </w:p>
    <w:p w:rsidR="0011198B" w:rsidRPr="0011198B" w:rsidRDefault="0011198B" w:rsidP="0011198B">
      <w:pPr>
        <w:spacing w:line="276" w:lineRule="auto"/>
        <w:jc w:val="center"/>
        <w:rPr>
          <w:rFonts w:eastAsiaTheme="minorHAnsi"/>
          <w:sz w:val="40"/>
          <w:szCs w:val="40"/>
          <w:lang w:eastAsia="en-US"/>
        </w:rPr>
      </w:pPr>
    </w:p>
    <w:p w:rsidR="0011198B" w:rsidRPr="0011198B" w:rsidRDefault="0011198B" w:rsidP="0011198B">
      <w:pPr>
        <w:spacing w:line="276" w:lineRule="auto"/>
        <w:jc w:val="center"/>
        <w:rPr>
          <w:rFonts w:eastAsiaTheme="minorHAnsi"/>
          <w:sz w:val="40"/>
          <w:szCs w:val="40"/>
          <w:lang w:eastAsia="en-US"/>
        </w:rPr>
      </w:pPr>
    </w:p>
    <w:p w:rsidR="0011198B" w:rsidRPr="0011198B" w:rsidRDefault="0011198B" w:rsidP="0011198B">
      <w:pPr>
        <w:spacing w:line="276" w:lineRule="auto"/>
        <w:jc w:val="center"/>
        <w:rPr>
          <w:rFonts w:eastAsiaTheme="minorHAnsi"/>
          <w:sz w:val="40"/>
          <w:szCs w:val="40"/>
          <w:lang w:eastAsia="en-US"/>
        </w:rPr>
      </w:pPr>
    </w:p>
    <w:p w:rsidR="0011198B" w:rsidRPr="0011198B" w:rsidRDefault="0011198B" w:rsidP="0011198B">
      <w:pPr>
        <w:spacing w:line="276" w:lineRule="auto"/>
        <w:rPr>
          <w:rFonts w:eastAsiaTheme="minorHAnsi"/>
          <w:sz w:val="28"/>
          <w:szCs w:val="28"/>
          <w:lang w:eastAsia="en-US"/>
        </w:rPr>
      </w:pPr>
    </w:p>
    <w:p w:rsidR="0011198B" w:rsidRPr="0011198B" w:rsidRDefault="0011198B" w:rsidP="0011198B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11198B" w:rsidRPr="0011198B" w:rsidRDefault="0011198B" w:rsidP="0011198B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11198B" w:rsidRPr="0011198B" w:rsidRDefault="0011198B" w:rsidP="0011198B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11198B" w:rsidRPr="0011198B" w:rsidRDefault="0011198B" w:rsidP="0011198B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11198B" w:rsidRPr="0011198B" w:rsidRDefault="0011198B" w:rsidP="0011198B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11198B" w:rsidRDefault="0011198B" w:rsidP="0011198B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017BF3" w:rsidRDefault="00017BF3" w:rsidP="0011198B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017BF3" w:rsidRDefault="00017BF3" w:rsidP="0011198B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017BF3" w:rsidRDefault="00017BF3" w:rsidP="0011198B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017BF3" w:rsidRDefault="00017BF3" w:rsidP="0011198B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017BF3" w:rsidRDefault="00017BF3" w:rsidP="0011198B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017BF3" w:rsidRDefault="00017BF3" w:rsidP="0011198B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017BF3" w:rsidRPr="0011198B" w:rsidRDefault="00017BF3" w:rsidP="0011198B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11198B" w:rsidRDefault="0011198B" w:rsidP="0011198B">
      <w:pPr>
        <w:spacing w:line="276" w:lineRule="auto"/>
        <w:rPr>
          <w:rFonts w:eastAsiaTheme="minorHAnsi"/>
          <w:lang w:eastAsia="en-US"/>
        </w:rPr>
      </w:pPr>
      <w:r w:rsidRPr="0011198B">
        <w:rPr>
          <w:rFonts w:eastAsiaTheme="minorHAnsi"/>
          <w:lang w:eastAsia="en-US"/>
        </w:rPr>
        <w:t xml:space="preserve">                                          </w:t>
      </w:r>
      <w:r w:rsidR="00164C4B">
        <w:rPr>
          <w:rFonts w:eastAsiaTheme="minorHAnsi"/>
          <w:lang w:eastAsia="en-US"/>
        </w:rPr>
        <w:t xml:space="preserve">                  Махачкала 2024</w:t>
      </w:r>
      <w:r w:rsidR="002220C8">
        <w:rPr>
          <w:rFonts w:eastAsiaTheme="minorHAnsi"/>
          <w:lang w:eastAsia="en-US"/>
        </w:rPr>
        <w:t>г.</w:t>
      </w:r>
    </w:p>
    <w:p w:rsidR="0000049F" w:rsidRDefault="0048771D" w:rsidP="0011198B">
      <w:pPr>
        <w:spacing w:line="276" w:lineRule="auto"/>
        <w:rPr>
          <w:rFonts w:eastAsiaTheme="minorHAnsi"/>
          <w:lang w:eastAsia="en-US"/>
        </w:rPr>
      </w:pPr>
      <w:bookmarkStart w:id="0" w:name="_GoBack"/>
      <w:bookmarkEnd w:id="0"/>
      <w:r w:rsidRPr="0048771D">
        <w:rPr>
          <w:noProof/>
          <w:sz w:val="22"/>
          <w:szCs w:val="22"/>
        </w:rPr>
        <w:lastRenderedPageBreak/>
        <w:drawing>
          <wp:anchor distT="0" distB="0" distL="114300" distR="114300" simplePos="0" relativeHeight="251661312" behindDoc="0" locked="0" layoutInCell="1" allowOverlap="1" wp14:anchorId="51467F85" wp14:editId="1896F07A">
            <wp:simplePos x="0" y="0"/>
            <wp:positionH relativeFrom="page">
              <wp:posOffset>-160020</wp:posOffset>
            </wp:positionH>
            <wp:positionV relativeFrom="page">
              <wp:posOffset>449580</wp:posOffset>
            </wp:positionV>
            <wp:extent cx="7559040" cy="10689335"/>
            <wp:effectExtent l="304800" t="209550" r="289560" b="188595"/>
            <wp:wrapNone/>
            <wp:docPr id="2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101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21405959">
                      <a:off x="0" y="0"/>
                      <a:ext cx="7559040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0049F" w:rsidRDefault="0000049F" w:rsidP="0011198B">
      <w:pPr>
        <w:spacing w:line="276" w:lineRule="auto"/>
        <w:rPr>
          <w:rFonts w:eastAsiaTheme="minorHAnsi"/>
          <w:lang w:eastAsia="en-US"/>
        </w:rPr>
      </w:pPr>
    </w:p>
    <w:p w:rsidR="0000049F" w:rsidRDefault="0000049F" w:rsidP="0011198B">
      <w:pPr>
        <w:spacing w:line="276" w:lineRule="auto"/>
        <w:rPr>
          <w:rFonts w:eastAsiaTheme="minorHAnsi"/>
          <w:lang w:eastAsia="en-US"/>
        </w:rPr>
      </w:pPr>
    </w:p>
    <w:p w:rsidR="0000049F" w:rsidRDefault="0000049F" w:rsidP="0011198B">
      <w:pPr>
        <w:spacing w:line="276" w:lineRule="auto"/>
        <w:rPr>
          <w:rFonts w:eastAsiaTheme="minorHAnsi"/>
          <w:lang w:eastAsia="en-US"/>
        </w:rPr>
      </w:pPr>
    </w:p>
    <w:p w:rsidR="0000049F" w:rsidRDefault="0000049F" w:rsidP="0011198B">
      <w:pPr>
        <w:spacing w:line="276" w:lineRule="auto"/>
        <w:rPr>
          <w:rFonts w:eastAsiaTheme="minorHAnsi"/>
          <w:lang w:eastAsia="en-US"/>
        </w:rPr>
      </w:pPr>
    </w:p>
    <w:p w:rsidR="00726FB3" w:rsidRPr="00133100" w:rsidRDefault="00DE16EC" w:rsidP="0000049F">
      <w:pPr>
        <w:spacing w:line="360" w:lineRule="auto"/>
        <w:rPr>
          <w:sz w:val="28"/>
          <w:szCs w:val="28"/>
        </w:rPr>
      </w:pPr>
      <w:r w:rsidRPr="005458C7">
        <w:rPr>
          <w:rFonts w:eastAsiaTheme="minorHAnsi"/>
          <w:sz w:val="28"/>
          <w:szCs w:val="28"/>
        </w:rPr>
        <w:t>Фонд оценочных средств учебного предмета «</w:t>
      </w:r>
      <w:r w:rsidR="009F358A" w:rsidRPr="005458C7">
        <w:rPr>
          <w:rFonts w:eastAsiaTheme="minorHAnsi"/>
          <w:sz w:val="28"/>
          <w:szCs w:val="28"/>
        </w:rPr>
        <w:t>Русский язык</w:t>
      </w:r>
      <w:r w:rsidRPr="005458C7">
        <w:rPr>
          <w:rFonts w:eastAsiaTheme="minorHAnsi"/>
          <w:sz w:val="28"/>
          <w:szCs w:val="28"/>
        </w:rPr>
        <w:t>» разработан на основе ФГОС среднего общего образования (далее – ФГОС СОО),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с учетом требований ФГОС СПО по специальности</w:t>
      </w:r>
      <w:r w:rsidR="00200508">
        <w:rPr>
          <w:sz w:val="28"/>
          <w:szCs w:val="28"/>
        </w:rPr>
        <w:t>09.02.08 Интеллектуальные интегрированные системы</w:t>
      </w:r>
    </w:p>
    <w:p w:rsidR="00DE16EC" w:rsidRPr="005458C7" w:rsidRDefault="00DE16EC" w:rsidP="00DE16EC">
      <w:pPr>
        <w:spacing w:line="360" w:lineRule="auto"/>
        <w:ind w:firstLine="662"/>
        <w:rPr>
          <w:rFonts w:eastAsia="Calibri"/>
          <w:sz w:val="28"/>
          <w:szCs w:val="28"/>
          <w:lang w:eastAsia="en-US"/>
        </w:rPr>
      </w:pPr>
    </w:p>
    <w:p w:rsidR="009F358A" w:rsidRPr="005458C7" w:rsidRDefault="009F358A" w:rsidP="009F358A">
      <w:pPr>
        <w:spacing w:after="200" w:line="360" w:lineRule="auto"/>
        <w:ind w:firstLine="709"/>
        <w:rPr>
          <w:sz w:val="28"/>
          <w:szCs w:val="28"/>
        </w:rPr>
      </w:pPr>
      <w:r w:rsidRPr="005458C7">
        <w:rPr>
          <w:sz w:val="28"/>
          <w:szCs w:val="28"/>
        </w:rPr>
        <w:t>Составители:</w:t>
      </w:r>
    </w:p>
    <w:p w:rsidR="009F358A" w:rsidRPr="005458C7" w:rsidRDefault="009F358A" w:rsidP="009F35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5458C7">
        <w:rPr>
          <w:sz w:val="28"/>
          <w:szCs w:val="28"/>
        </w:rPr>
        <w:t>Исаева Альпият Садрутдиновна, кандидат филологических наук, преподаватель ВКК дисциплины русский язык и литература Махачкалинского филиала Финансового университета.</w:t>
      </w:r>
    </w:p>
    <w:p w:rsidR="009F358A" w:rsidRPr="005458C7" w:rsidRDefault="005458C7" w:rsidP="009F35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5458C7">
        <w:rPr>
          <w:sz w:val="28"/>
          <w:szCs w:val="28"/>
        </w:rPr>
        <w:t>Багомедова Гульнара Сулейбановна, преподавательдисциплины русский язык и литератураМахачкалинского филиала Финансового университета</w:t>
      </w:r>
    </w:p>
    <w:p w:rsidR="009F358A" w:rsidRPr="005458C7" w:rsidRDefault="009F358A" w:rsidP="009F35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sz w:val="28"/>
          <w:szCs w:val="28"/>
        </w:rPr>
      </w:pPr>
    </w:p>
    <w:p w:rsidR="009F358A" w:rsidRPr="005458C7" w:rsidRDefault="009F358A" w:rsidP="009F35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sz w:val="28"/>
          <w:szCs w:val="28"/>
        </w:rPr>
      </w:pPr>
    </w:p>
    <w:p w:rsidR="009F358A" w:rsidRPr="005458C7" w:rsidRDefault="009F358A" w:rsidP="009F358A">
      <w:pPr>
        <w:spacing w:after="200" w:line="360" w:lineRule="auto"/>
        <w:ind w:firstLine="709"/>
        <w:jc w:val="both"/>
        <w:rPr>
          <w:sz w:val="28"/>
          <w:szCs w:val="28"/>
        </w:rPr>
      </w:pPr>
      <w:r w:rsidRPr="005458C7">
        <w:rPr>
          <w:sz w:val="28"/>
          <w:szCs w:val="28"/>
        </w:rPr>
        <w:t>Фонд оценочных средств по учебному предмету рассмотрен и рекомендован к утверждению на заседании предметной (цикловой) комиссии общеобразовательных дисциплин.</w:t>
      </w:r>
    </w:p>
    <w:p w:rsidR="009F358A" w:rsidRPr="005458C7" w:rsidRDefault="009F358A" w:rsidP="009F358A">
      <w:pPr>
        <w:widowControl w:val="0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919"/>
        <w:contextualSpacing/>
        <w:jc w:val="both"/>
        <w:rPr>
          <w:sz w:val="28"/>
          <w:szCs w:val="28"/>
        </w:rPr>
      </w:pPr>
    </w:p>
    <w:p w:rsidR="009F358A" w:rsidRDefault="009F358A" w:rsidP="009F358A">
      <w:pPr>
        <w:widowControl w:val="0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919"/>
        <w:contextualSpacing/>
        <w:jc w:val="both"/>
        <w:rPr>
          <w:sz w:val="28"/>
          <w:szCs w:val="28"/>
        </w:rPr>
      </w:pPr>
    </w:p>
    <w:p w:rsidR="00133100" w:rsidRDefault="00133100" w:rsidP="009F358A">
      <w:pPr>
        <w:widowControl w:val="0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919"/>
        <w:contextualSpacing/>
        <w:jc w:val="both"/>
        <w:rPr>
          <w:sz w:val="28"/>
          <w:szCs w:val="28"/>
        </w:rPr>
      </w:pPr>
    </w:p>
    <w:p w:rsidR="00133100" w:rsidRDefault="00133100" w:rsidP="009F358A">
      <w:pPr>
        <w:widowControl w:val="0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919"/>
        <w:contextualSpacing/>
        <w:jc w:val="both"/>
        <w:rPr>
          <w:sz w:val="28"/>
          <w:szCs w:val="28"/>
        </w:rPr>
      </w:pPr>
    </w:p>
    <w:p w:rsidR="00133100" w:rsidRDefault="00133100" w:rsidP="009F358A">
      <w:pPr>
        <w:widowControl w:val="0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919"/>
        <w:contextualSpacing/>
        <w:jc w:val="both"/>
        <w:rPr>
          <w:sz w:val="28"/>
          <w:szCs w:val="28"/>
        </w:rPr>
      </w:pPr>
    </w:p>
    <w:p w:rsidR="00133100" w:rsidRDefault="00133100" w:rsidP="009F358A">
      <w:pPr>
        <w:widowControl w:val="0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919"/>
        <w:contextualSpacing/>
        <w:jc w:val="both"/>
        <w:rPr>
          <w:sz w:val="28"/>
          <w:szCs w:val="28"/>
        </w:rPr>
      </w:pPr>
    </w:p>
    <w:p w:rsidR="00133100" w:rsidRPr="005458C7" w:rsidRDefault="00133100" w:rsidP="009F358A">
      <w:pPr>
        <w:widowControl w:val="0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919"/>
        <w:contextualSpacing/>
        <w:jc w:val="both"/>
        <w:rPr>
          <w:sz w:val="28"/>
          <w:szCs w:val="28"/>
        </w:rPr>
      </w:pPr>
    </w:p>
    <w:p w:rsidR="009F358A" w:rsidRPr="005458C7" w:rsidRDefault="005458C7" w:rsidP="009F358A">
      <w:pPr>
        <w:spacing w:after="200" w:line="276" w:lineRule="auto"/>
        <w:rPr>
          <w:sz w:val="28"/>
          <w:szCs w:val="28"/>
        </w:rPr>
      </w:pPr>
      <w:r w:rsidRPr="005458C7">
        <w:rPr>
          <w:sz w:val="28"/>
          <w:szCs w:val="28"/>
        </w:rPr>
        <w:t>П</w:t>
      </w:r>
      <w:r w:rsidR="00164C4B">
        <w:rPr>
          <w:sz w:val="28"/>
          <w:szCs w:val="28"/>
        </w:rPr>
        <w:t>ротокол от «____» _________ 2024</w:t>
      </w:r>
      <w:r w:rsidR="009F358A" w:rsidRPr="005458C7">
        <w:rPr>
          <w:sz w:val="28"/>
          <w:szCs w:val="28"/>
        </w:rPr>
        <w:t xml:space="preserve"> г. №____</w:t>
      </w:r>
    </w:p>
    <w:p w:rsidR="009F358A" w:rsidRPr="005458C7" w:rsidRDefault="009F358A" w:rsidP="009F358A">
      <w:pPr>
        <w:spacing w:line="259" w:lineRule="auto"/>
        <w:rPr>
          <w:sz w:val="28"/>
          <w:szCs w:val="28"/>
        </w:rPr>
      </w:pPr>
      <w:r w:rsidRPr="005458C7">
        <w:rPr>
          <w:sz w:val="28"/>
          <w:szCs w:val="28"/>
        </w:rPr>
        <w:t>Председатель предметной (цикловой)</w:t>
      </w:r>
    </w:p>
    <w:p w:rsidR="009F358A" w:rsidRPr="005458C7" w:rsidRDefault="009F358A" w:rsidP="009F358A">
      <w:pPr>
        <w:spacing w:after="200" w:line="276" w:lineRule="auto"/>
        <w:rPr>
          <w:sz w:val="28"/>
          <w:szCs w:val="28"/>
        </w:rPr>
      </w:pPr>
      <w:r w:rsidRPr="005458C7">
        <w:rPr>
          <w:sz w:val="28"/>
          <w:szCs w:val="28"/>
        </w:rPr>
        <w:t>комиссии</w:t>
      </w:r>
      <w:r w:rsidRPr="005458C7">
        <w:rPr>
          <w:sz w:val="28"/>
          <w:szCs w:val="28"/>
        </w:rPr>
        <w:tab/>
      </w:r>
      <w:r w:rsidRPr="005458C7">
        <w:rPr>
          <w:sz w:val="28"/>
          <w:szCs w:val="28"/>
        </w:rPr>
        <w:tab/>
      </w:r>
      <w:r w:rsidRPr="005458C7">
        <w:rPr>
          <w:sz w:val="28"/>
          <w:szCs w:val="28"/>
        </w:rPr>
        <w:tab/>
        <w:t xml:space="preserve">  _____________</w:t>
      </w:r>
      <w:r w:rsidRPr="005458C7">
        <w:rPr>
          <w:sz w:val="28"/>
          <w:szCs w:val="28"/>
        </w:rPr>
        <w:tab/>
      </w:r>
      <w:r w:rsidRPr="005458C7">
        <w:rPr>
          <w:sz w:val="28"/>
          <w:szCs w:val="28"/>
        </w:rPr>
        <w:tab/>
      </w:r>
      <w:r w:rsidRPr="005458C7">
        <w:rPr>
          <w:sz w:val="28"/>
          <w:szCs w:val="28"/>
          <w:u w:val="single"/>
        </w:rPr>
        <w:t xml:space="preserve"> Хайбулаева Р.М.</w:t>
      </w:r>
      <w:r w:rsidRPr="005458C7">
        <w:rPr>
          <w:sz w:val="28"/>
          <w:szCs w:val="28"/>
          <w:u w:val="single"/>
        </w:rPr>
        <w:tab/>
      </w:r>
      <w:r w:rsidRPr="005458C7">
        <w:rPr>
          <w:sz w:val="28"/>
          <w:szCs w:val="28"/>
        </w:rPr>
        <w:tab/>
      </w:r>
      <w:r w:rsidRPr="005458C7">
        <w:rPr>
          <w:sz w:val="28"/>
          <w:szCs w:val="28"/>
        </w:rPr>
        <w:tab/>
      </w:r>
      <w:r w:rsidRPr="005458C7">
        <w:rPr>
          <w:sz w:val="28"/>
          <w:szCs w:val="28"/>
        </w:rPr>
        <w:tab/>
      </w:r>
      <w:r w:rsidRPr="005458C7">
        <w:rPr>
          <w:sz w:val="28"/>
          <w:szCs w:val="28"/>
        </w:rPr>
        <w:tab/>
      </w:r>
    </w:p>
    <w:p w:rsidR="00DE16EC" w:rsidRPr="00DE16EC" w:rsidRDefault="00DE16EC" w:rsidP="00DE16EC">
      <w:pPr>
        <w:spacing w:line="276" w:lineRule="auto"/>
        <w:rPr>
          <w:rFonts w:eastAsiaTheme="majorEastAsia"/>
          <w:b/>
          <w:bCs/>
          <w:color w:val="365F91" w:themeColor="accent1" w:themeShade="BF"/>
          <w:sz w:val="28"/>
          <w:szCs w:val="28"/>
          <w:lang w:eastAsia="en-US"/>
        </w:rPr>
      </w:pPr>
    </w:p>
    <w:p w:rsidR="00DE16EC" w:rsidRPr="00DE16EC" w:rsidRDefault="00DE16EC" w:rsidP="00DE16EC">
      <w:pPr>
        <w:jc w:val="center"/>
        <w:rPr>
          <w:b/>
          <w:sz w:val="32"/>
          <w:szCs w:val="32"/>
        </w:rPr>
      </w:pPr>
      <w:r w:rsidRPr="00DE16EC">
        <w:rPr>
          <w:b/>
          <w:sz w:val="32"/>
          <w:szCs w:val="32"/>
        </w:rPr>
        <w:t>ПАСПОРТ</w:t>
      </w:r>
    </w:p>
    <w:p w:rsidR="00DE16EC" w:rsidRPr="00DE16EC" w:rsidRDefault="00DE16EC" w:rsidP="00DE16EC">
      <w:pPr>
        <w:jc w:val="center"/>
        <w:rPr>
          <w:b/>
          <w:sz w:val="28"/>
          <w:szCs w:val="28"/>
        </w:rPr>
      </w:pPr>
      <w:r w:rsidRPr="00DE16EC">
        <w:rPr>
          <w:b/>
          <w:sz w:val="28"/>
          <w:szCs w:val="28"/>
        </w:rPr>
        <w:t>ФОНДА ОЦЕНОЧНЫХ СРЕДСТВ</w:t>
      </w:r>
    </w:p>
    <w:p w:rsidR="00DE16EC" w:rsidRPr="00DE16EC" w:rsidRDefault="00DE16EC" w:rsidP="00DE16EC">
      <w:pPr>
        <w:jc w:val="center"/>
        <w:rPr>
          <w:b/>
          <w:sz w:val="28"/>
          <w:szCs w:val="28"/>
        </w:rPr>
      </w:pPr>
      <w:r w:rsidRPr="00DE16EC">
        <w:rPr>
          <w:b/>
          <w:sz w:val="28"/>
          <w:szCs w:val="28"/>
        </w:rPr>
        <w:t xml:space="preserve">по </w:t>
      </w:r>
      <w:r w:rsidR="00744080" w:rsidRPr="00DE16EC">
        <w:rPr>
          <w:b/>
          <w:sz w:val="28"/>
          <w:szCs w:val="28"/>
        </w:rPr>
        <w:t>учебн</w:t>
      </w:r>
      <w:r w:rsidR="00744080">
        <w:rPr>
          <w:b/>
          <w:sz w:val="28"/>
          <w:szCs w:val="28"/>
        </w:rPr>
        <w:t xml:space="preserve">ому </w:t>
      </w:r>
      <w:r w:rsidR="00744080" w:rsidRPr="00DE16EC">
        <w:rPr>
          <w:b/>
          <w:sz w:val="28"/>
          <w:szCs w:val="28"/>
        </w:rPr>
        <w:t>предмету</w:t>
      </w:r>
    </w:p>
    <w:p w:rsidR="00DE16EC" w:rsidRPr="00DE16EC" w:rsidRDefault="00DE16EC" w:rsidP="00DE16EC">
      <w:pPr>
        <w:jc w:val="center"/>
        <w:rPr>
          <w:b/>
          <w:sz w:val="28"/>
          <w:szCs w:val="28"/>
        </w:rPr>
      </w:pPr>
    </w:p>
    <w:p w:rsidR="00DE16EC" w:rsidRDefault="00DE16EC" w:rsidP="00DE16EC">
      <w:pPr>
        <w:spacing w:line="27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ОПБ.О1 РУССКИЙ ЯЗЫК</w:t>
      </w:r>
    </w:p>
    <w:p w:rsidR="005F518B" w:rsidRDefault="00200508" w:rsidP="00200508">
      <w:pPr>
        <w:spacing w:line="27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Специальность 09.02.08 Интеллектуальные интегрированные системы</w:t>
      </w:r>
    </w:p>
    <w:p w:rsidR="00D053DD" w:rsidRPr="00D053DD" w:rsidRDefault="00D053DD" w:rsidP="00D053DD">
      <w:pPr>
        <w:jc w:val="center"/>
        <w:rPr>
          <w:rFonts w:eastAsia="Calibri"/>
          <w:b/>
          <w:lang w:eastAsia="en-US"/>
        </w:rPr>
      </w:pPr>
      <w:r w:rsidRPr="00D053DD">
        <w:rPr>
          <w:rFonts w:eastAsia="Calibri"/>
          <w:b/>
          <w:lang w:eastAsia="en-US"/>
        </w:rPr>
        <w:t>1.1. Основные сведения о дисциплине</w:t>
      </w:r>
    </w:p>
    <w:p w:rsidR="00D053DD" w:rsidRPr="00D053DD" w:rsidRDefault="00D053DD" w:rsidP="00D053DD">
      <w:pPr>
        <w:jc w:val="center"/>
        <w:rPr>
          <w:rFonts w:eastAsia="Calibri"/>
          <w:lang w:eastAsia="en-US"/>
        </w:rPr>
      </w:pPr>
      <w:r w:rsidRPr="00D053DD">
        <w:rPr>
          <w:rFonts w:eastAsia="Calibri"/>
          <w:lang w:eastAsia="en-US"/>
        </w:rPr>
        <w:t>Общая трудоемкость дисциплины составляет 96 академических часа.</w:t>
      </w:r>
    </w:p>
    <w:p w:rsidR="00D053DD" w:rsidRPr="00D053DD" w:rsidRDefault="00D053DD" w:rsidP="00D053DD">
      <w:pPr>
        <w:jc w:val="center"/>
        <w:rPr>
          <w:rFonts w:eastAsia="Calibri"/>
          <w:lang w:eastAsia="en-US"/>
        </w:rPr>
      </w:pPr>
    </w:p>
    <w:tbl>
      <w:tblPr>
        <w:tblStyle w:val="TableNormal"/>
        <w:tblW w:w="9749" w:type="dxa"/>
        <w:tblInd w:w="2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97"/>
        <w:gridCol w:w="1952"/>
      </w:tblGrid>
      <w:tr w:rsidR="00D053DD" w:rsidRPr="00D053DD" w:rsidTr="00D053DD">
        <w:trPr>
          <w:trHeight w:val="487"/>
        </w:trPr>
        <w:tc>
          <w:tcPr>
            <w:tcW w:w="7797" w:type="dxa"/>
            <w:tcBorders>
              <w:bottom w:val="single" w:sz="4" w:space="0" w:color="000000"/>
            </w:tcBorders>
          </w:tcPr>
          <w:p w:rsidR="00D053DD" w:rsidRPr="00D053DD" w:rsidRDefault="00D053DD" w:rsidP="00D053DD">
            <w:pPr>
              <w:jc w:val="center"/>
              <w:rPr>
                <w:b/>
              </w:rPr>
            </w:pPr>
            <w:r w:rsidRPr="00D053DD">
              <w:rPr>
                <w:b/>
              </w:rPr>
              <w:t>Вид учебной работы</w:t>
            </w:r>
          </w:p>
        </w:tc>
        <w:tc>
          <w:tcPr>
            <w:tcW w:w="1952" w:type="dxa"/>
          </w:tcPr>
          <w:p w:rsidR="00D053DD" w:rsidRPr="00D053DD" w:rsidRDefault="00D053DD" w:rsidP="00D053DD">
            <w:pPr>
              <w:jc w:val="center"/>
              <w:rPr>
                <w:b/>
              </w:rPr>
            </w:pPr>
            <w:r w:rsidRPr="00D053DD">
              <w:rPr>
                <w:b/>
              </w:rPr>
              <w:t>Объем в часах</w:t>
            </w:r>
          </w:p>
        </w:tc>
      </w:tr>
      <w:tr w:rsidR="00D053DD" w:rsidRPr="00D053DD" w:rsidTr="00D053DD">
        <w:trPr>
          <w:trHeight w:val="492"/>
        </w:trPr>
        <w:tc>
          <w:tcPr>
            <w:tcW w:w="7797" w:type="dxa"/>
            <w:tcBorders>
              <w:top w:val="single" w:sz="4" w:space="0" w:color="000000"/>
            </w:tcBorders>
          </w:tcPr>
          <w:p w:rsidR="00D053DD" w:rsidRPr="00D053DD" w:rsidRDefault="00D053DD" w:rsidP="00D053DD">
            <w:pPr>
              <w:ind w:left="282"/>
              <w:rPr>
                <w:lang w:val="ru-RU"/>
              </w:rPr>
            </w:pPr>
            <w:r w:rsidRPr="00D053DD">
              <w:rPr>
                <w:lang w:val="ru-RU"/>
              </w:rPr>
              <w:t>Объем образовательной программы учебного предмета</w:t>
            </w:r>
          </w:p>
        </w:tc>
        <w:tc>
          <w:tcPr>
            <w:tcW w:w="1952" w:type="dxa"/>
          </w:tcPr>
          <w:p w:rsidR="00D053DD" w:rsidRPr="00D053DD" w:rsidRDefault="00D053DD" w:rsidP="00D053DD">
            <w:pPr>
              <w:jc w:val="center"/>
            </w:pPr>
            <w:r w:rsidRPr="00D053DD">
              <w:t>96</w:t>
            </w:r>
          </w:p>
        </w:tc>
      </w:tr>
      <w:tr w:rsidR="00D053DD" w:rsidRPr="00D053DD" w:rsidTr="00D053DD">
        <w:trPr>
          <w:trHeight w:val="488"/>
        </w:trPr>
        <w:tc>
          <w:tcPr>
            <w:tcW w:w="7797" w:type="dxa"/>
          </w:tcPr>
          <w:p w:rsidR="00D053DD" w:rsidRPr="00D053DD" w:rsidRDefault="00D053DD" w:rsidP="00D053DD">
            <w:pPr>
              <w:ind w:left="282"/>
              <w:rPr>
                <w:lang w:val="ru-RU"/>
              </w:rPr>
            </w:pPr>
            <w:r w:rsidRPr="00D053DD">
              <w:rPr>
                <w:lang w:val="ru-RU"/>
              </w:rPr>
              <w:t>Объем работы студентов во взаимодействии с преподавателем</w:t>
            </w:r>
          </w:p>
        </w:tc>
        <w:tc>
          <w:tcPr>
            <w:tcW w:w="1952" w:type="dxa"/>
          </w:tcPr>
          <w:p w:rsidR="00D053DD" w:rsidRPr="00D053DD" w:rsidRDefault="00D053DD" w:rsidP="00D053DD">
            <w:pPr>
              <w:jc w:val="center"/>
            </w:pPr>
            <w:r w:rsidRPr="00D053DD">
              <w:t>78</w:t>
            </w:r>
          </w:p>
        </w:tc>
      </w:tr>
      <w:tr w:rsidR="00D053DD" w:rsidRPr="00D053DD" w:rsidTr="00D053DD">
        <w:trPr>
          <w:trHeight w:val="490"/>
        </w:trPr>
        <w:tc>
          <w:tcPr>
            <w:tcW w:w="9749" w:type="dxa"/>
            <w:gridSpan w:val="2"/>
          </w:tcPr>
          <w:p w:rsidR="00D053DD" w:rsidRPr="00D053DD" w:rsidRDefault="00D053DD" w:rsidP="00D053DD">
            <w:pPr>
              <w:ind w:left="282"/>
            </w:pPr>
            <w:r w:rsidRPr="00D053DD">
              <w:t>в том числе:</w:t>
            </w:r>
          </w:p>
        </w:tc>
      </w:tr>
      <w:tr w:rsidR="00D053DD" w:rsidRPr="00D053DD" w:rsidTr="00D053DD">
        <w:trPr>
          <w:trHeight w:val="490"/>
        </w:trPr>
        <w:tc>
          <w:tcPr>
            <w:tcW w:w="7797" w:type="dxa"/>
          </w:tcPr>
          <w:p w:rsidR="00D053DD" w:rsidRPr="00D053DD" w:rsidRDefault="00D053DD" w:rsidP="00D053DD">
            <w:pPr>
              <w:ind w:left="282"/>
            </w:pPr>
            <w:r w:rsidRPr="00D053DD">
              <w:t>теоретическое обучение</w:t>
            </w:r>
          </w:p>
        </w:tc>
        <w:tc>
          <w:tcPr>
            <w:tcW w:w="1952" w:type="dxa"/>
          </w:tcPr>
          <w:p w:rsidR="00D053DD" w:rsidRPr="00D053DD" w:rsidRDefault="00D053DD" w:rsidP="00D053DD">
            <w:pPr>
              <w:jc w:val="center"/>
            </w:pPr>
            <w:r w:rsidRPr="00D053DD">
              <w:t>42</w:t>
            </w:r>
          </w:p>
        </w:tc>
      </w:tr>
      <w:tr w:rsidR="00D053DD" w:rsidRPr="00D053DD" w:rsidTr="00D053DD">
        <w:trPr>
          <w:trHeight w:val="490"/>
        </w:trPr>
        <w:tc>
          <w:tcPr>
            <w:tcW w:w="7797" w:type="dxa"/>
          </w:tcPr>
          <w:p w:rsidR="00D053DD" w:rsidRPr="00D053DD" w:rsidRDefault="00D053DD" w:rsidP="00D053DD">
            <w:pPr>
              <w:ind w:left="282"/>
              <w:rPr>
                <w:lang w:val="ru-RU"/>
              </w:rPr>
            </w:pPr>
            <w:r w:rsidRPr="00D053DD">
              <w:rPr>
                <w:lang w:val="ru-RU"/>
              </w:rPr>
              <w:t>В том числе практических заданий</w:t>
            </w:r>
          </w:p>
        </w:tc>
        <w:tc>
          <w:tcPr>
            <w:tcW w:w="1952" w:type="dxa"/>
          </w:tcPr>
          <w:p w:rsidR="00D053DD" w:rsidRPr="00D053DD" w:rsidRDefault="00D053DD" w:rsidP="00D053DD">
            <w:pPr>
              <w:jc w:val="center"/>
            </w:pPr>
            <w:r w:rsidRPr="00D053DD">
              <w:t>36</w:t>
            </w:r>
          </w:p>
        </w:tc>
      </w:tr>
      <w:tr w:rsidR="00D053DD" w:rsidRPr="00D053DD" w:rsidTr="00D053DD">
        <w:trPr>
          <w:trHeight w:val="490"/>
        </w:trPr>
        <w:tc>
          <w:tcPr>
            <w:tcW w:w="7797" w:type="dxa"/>
          </w:tcPr>
          <w:p w:rsidR="00D053DD" w:rsidRPr="00D053DD" w:rsidRDefault="00D053DD" w:rsidP="00D053DD">
            <w:pPr>
              <w:ind w:left="282"/>
            </w:pPr>
            <w:r w:rsidRPr="00D053DD">
              <w:t>лабораторные работы</w:t>
            </w:r>
          </w:p>
        </w:tc>
        <w:tc>
          <w:tcPr>
            <w:tcW w:w="1952" w:type="dxa"/>
          </w:tcPr>
          <w:p w:rsidR="00D053DD" w:rsidRPr="00D053DD" w:rsidRDefault="00D053DD" w:rsidP="00D053DD">
            <w:pPr>
              <w:jc w:val="center"/>
            </w:pPr>
            <w:r w:rsidRPr="00D053DD">
              <w:t>-</w:t>
            </w:r>
          </w:p>
        </w:tc>
      </w:tr>
      <w:tr w:rsidR="00D053DD" w:rsidRPr="00D053DD" w:rsidTr="00D053DD">
        <w:trPr>
          <w:trHeight w:val="490"/>
        </w:trPr>
        <w:tc>
          <w:tcPr>
            <w:tcW w:w="7797" w:type="dxa"/>
          </w:tcPr>
          <w:p w:rsidR="00D053DD" w:rsidRPr="00D053DD" w:rsidRDefault="00D053DD" w:rsidP="00D053DD">
            <w:pPr>
              <w:ind w:left="282"/>
            </w:pPr>
            <w:r w:rsidRPr="00D053DD">
              <w:t>контрольные работы</w:t>
            </w:r>
          </w:p>
        </w:tc>
        <w:tc>
          <w:tcPr>
            <w:tcW w:w="1952" w:type="dxa"/>
          </w:tcPr>
          <w:p w:rsidR="00D053DD" w:rsidRPr="00D053DD" w:rsidRDefault="00D053DD" w:rsidP="00D053DD">
            <w:pPr>
              <w:jc w:val="center"/>
            </w:pPr>
            <w:r w:rsidRPr="00D053DD">
              <w:t>-</w:t>
            </w:r>
          </w:p>
        </w:tc>
      </w:tr>
      <w:tr w:rsidR="00D053DD" w:rsidRPr="00D053DD" w:rsidTr="00D053DD">
        <w:trPr>
          <w:trHeight w:val="488"/>
        </w:trPr>
        <w:tc>
          <w:tcPr>
            <w:tcW w:w="7797" w:type="dxa"/>
          </w:tcPr>
          <w:p w:rsidR="00D053DD" w:rsidRPr="00D053DD" w:rsidRDefault="00D053DD" w:rsidP="00D053DD">
            <w:pPr>
              <w:ind w:left="282"/>
              <w:rPr>
                <w:lang w:val="ru-RU"/>
              </w:rPr>
            </w:pPr>
            <w:r w:rsidRPr="00D053DD">
              <w:rPr>
                <w:lang w:val="ru-RU"/>
              </w:rPr>
              <w:t>Курсовой работа (проект) (если предусмотрено)</w:t>
            </w:r>
          </w:p>
        </w:tc>
        <w:tc>
          <w:tcPr>
            <w:tcW w:w="1952" w:type="dxa"/>
          </w:tcPr>
          <w:p w:rsidR="00D053DD" w:rsidRPr="00D053DD" w:rsidRDefault="00D053DD" w:rsidP="00D053DD">
            <w:pPr>
              <w:jc w:val="center"/>
            </w:pPr>
            <w:r w:rsidRPr="00D053DD">
              <w:t>-</w:t>
            </w:r>
          </w:p>
        </w:tc>
      </w:tr>
      <w:tr w:rsidR="00D053DD" w:rsidRPr="00D053DD" w:rsidTr="00D053DD">
        <w:trPr>
          <w:trHeight w:val="488"/>
        </w:trPr>
        <w:tc>
          <w:tcPr>
            <w:tcW w:w="7797" w:type="dxa"/>
          </w:tcPr>
          <w:p w:rsidR="00D053DD" w:rsidRPr="00D053DD" w:rsidRDefault="00D053DD" w:rsidP="00D053DD">
            <w:pPr>
              <w:ind w:left="282"/>
            </w:pPr>
            <w:r w:rsidRPr="00D053DD">
              <w:t>самостоятельная работа</w:t>
            </w:r>
          </w:p>
        </w:tc>
        <w:tc>
          <w:tcPr>
            <w:tcW w:w="1952" w:type="dxa"/>
          </w:tcPr>
          <w:p w:rsidR="00D053DD" w:rsidRPr="00D053DD" w:rsidRDefault="00D053DD" w:rsidP="00D053DD">
            <w:pPr>
              <w:jc w:val="center"/>
            </w:pPr>
            <w:r w:rsidRPr="00D053DD">
              <w:t>-</w:t>
            </w:r>
          </w:p>
        </w:tc>
      </w:tr>
      <w:tr w:rsidR="00D053DD" w:rsidRPr="00D053DD" w:rsidTr="00D053DD">
        <w:trPr>
          <w:trHeight w:val="488"/>
        </w:trPr>
        <w:tc>
          <w:tcPr>
            <w:tcW w:w="7797" w:type="dxa"/>
          </w:tcPr>
          <w:p w:rsidR="00D053DD" w:rsidRPr="00D053DD" w:rsidRDefault="00D053DD" w:rsidP="00D053DD">
            <w:pPr>
              <w:ind w:left="282"/>
            </w:pPr>
            <w:r w:rsidRPr="00D053DD">
              <w:t>консультации</w:t>
            </w:r>
          </w:p>
        </w:tc>
        <w:tc>
          <w:tcPr>
            <w:tcW w:w="1952" w:type="dxa"/>
          </w:tcPr>
          <w:p w:rsidR="00D053DD" w:rsidRPr="00D053DD" w:rsidRDefault="00D053DD" w:rsidP="00D053DD">
            <w:pPr>
              <w:jc w:val="center"/>
            </w:pPr>
            <w:r w:rsidRPr="00D053DD">
              <w:t>8</w:t>
            </w:r>
          </w:p>
        </w:tc>
      </w:tr>
      <w:tr w:rsidR="00D053DD" w:rsidRPr="00D053DD" w:rsidTr="00D053DD">
        <w:trPr>
          <w:trHeight w:val="491"/>
        </w:trPr>
        <w:tc>
          <w:tcPr>
            <w:tcW w:w="7797" w:type="dxa"/>
          </w:tcPr>
          <w:p w:rsidR="00D053DD" w:rsidRPr="00D053DD" w:rsidRDefault="00D053DD" w:rsidP="00D053DD">
            <w:pPr>
              <w:ind w:left="282"/>
              <w:rPr>
                <w:lang w:val="ru-RU"/>
              </w:rPr>
            </w:pPr>
            <w:r w:rsidRPr="00D053DD">
              <w:rPr>
                <w:lang w:val="ru-RU"/>
              </w:rPr>
              <w:t>Промежуточная аттестация в форме экзамена</w:t>
            </w:r>
          </w:p>
        </w:tc>
        <w:tc>
          <w:tcPr>
            <w:tcW w:w="1952" w:type="dxa"/>
          </w:tcPr>
          <w:p w:rsidR="00D053DD" w:rsidRPr="00D053DD" w:rsidRDefault="00D053DD" w:rsidP="00D053DD">
            <w:pPr>
              <w:jc w:val="center"/>
            </w:pPr>
            <w:r w:rsidRPr="00D053DD">
              <w:t>10</w:t>
            </w:r>
          </w:p>
        </w:tc>
      </w:tr>
    </w:tbl>
    <w:p w:rsidR="00D053DD" w:rsidRPr="00D053DD" w:rsidRDefault="00D053DD" w:rsidP="00D053DD">
      <w:pPr>
        <w:jc w:val="center"/>
        <w:rPr>
          <w:rFonts w:eastAsia="Calibri"/>
          <w:lang w:eastAsia="en-US"/>
        </w:rPr>
      </w:pPr>
    </w:p>
    <w:p w:rsidR="00D053DD" w:rsidRPr="00D053DD" w:rsidRDefault="00D053DD" w:rsidP="00D053DD">
      <w:pPr>
        <w:jc w:val="center"/>
        <w:rPr>
          <w:rFonts w:eastAsia="Calibri"/>
          <w:b/>
          <w:lang w:eastAsia="en-US"/>
        </w:rPr>
      </w:pPr>
      <w:r w:rsidRPr="00D053DD">
        <w:rPr>
          <w:rFonts w:eastAsia="Calibri"/>
          <w:b/>
          <w:lang w:eastAsia="en-US"/>
        </w:rPr>
        <w:t xml:space="preserve">1.2 Требования к результатам обучения по дисциплине, формы их контроля </w:t>
      </w:r>
    </w:p>
    <w:p w:rsidR="00D053DD" w:rsidRPr="00D053DD" w:rsidRDefault="00D053DD" w:rsidP="00D053DD">
      <w:pPr>
        <w:jc w:val="center"/>
        <w:rPr>
          <w:rFonts w:eastAsia="Calibri"/>
          <w:b/>
          <w:lang w:eastAsia="en-US"/>
        </w:rPr>
      </w:pPr>
      <w:r w:rsidRPr="00D053DD">
        <w:rPr>
          <w:rFonts w:eastAsia="Calibri"/>
          <w:b/>
          <w:lang w:eastAsia="en-US"/>
        </w:rPr>
        <w:t>и виды оценочных средств</w:t>
      </w:r>
    </w:p>
    <w:p w:rsidR="00D053DD" w:rsidRPr="00D053DD" w:rsidRDefault="00D053DD" w:rsidP="00D053DD">
      <w:pPr>
        <w:rPr>
          <w:b/>
        </w:rPr>
      </w:pPr>
    </w:p>
    <w:tbl>
      <w:tblPr>
        <w:tblStyle w:val="a5"/>
        <w:tblW w:w="10064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3940"/>
        <w:gridCol w:w="1021"/>
        <w:gridCol w:w="1985"/>
        <w:gridCol w:w="1530"/>
        <w:gridCol w:w="1588"/>
      </w:tblGrid>
      <w:tr w:rsidR="00D053DD" w:rsidRPr="00D053DD" w:rsidTr="00D053DD">
        <w:trPr>
          <w:trHeight w:val="423"/>
        </w:trPr>
        <w:tc>
          <w:tcPr>
            <w:tcW w:w="3940" w:type="dxa"/>
            <w:vMerge w:val="restart"/>
            <w:vAlign w:val="center"/>
          </w:tcPr>
          <w:p w:rsidR="00D053DD" w:rsidRPr="00D053DD" w:rsidRDefault="00D053DD" w:rsidP="00D053DD">
            <w:pPr>
              <w:jc w:val="center"/>
              <w:rPr>
                <w:b/>
                <w:sz w:val="24"/>
                <w:szCs w:val="24"/>
              </w:rPr>
            </w:pPr>
            <w:r w:rsidRPr="00D053DD">
              <w:rPr>
                <w:bCs/>
                <w:sz w:val="24"/>
                <w:szCs w:val="24"/>
              </w:rPr>
              <w:t>Результаты обучения(знания,умения)</w:t>
            </w:r>
          </w:p>
        </w:tc>
        <w:tc>
          <w:tcPr>
            <w:tcW w:w="1021" w:type="dxa"/>
            <w:vMerge w:val="restart"/>
            <w:vAlign w:val="center"/>
          </w:tcPr>
          <w:p w:rsidR="00D053DD" w:rsidRPr="00D053DD" w:rsidRDefault="00D053DD" w:rsidP="00D053DD">
            <w:pPr>
              <w:jc w:val="center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ПК,</w:t>
            </w:r>
          </w:p>
          <w:p w:rsidR="00D053DD" w:rsidRPr="00D053DD" w:rsidRDefault="00D053DD" w:rsidP="00D053DD">
            <w:pPr>
              <w:jc w:val="center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</w:t>
            </w:r>
          </w:p>
        </w:tc>
        <w:tc>
          <w:tcPr>
            <w:tcW w:w="1985" w:type="dxa"/>
            <w:vMerge w:val="restart"/>
          </w:tcPr>
          <w:p w:rsidR="00D053DD" w:rsidRPr="00D053DD" w:rsidRDefault="00D053DD" w:rsidP="00D053DD">
            <w:pPr>
              <w:jc w:val="center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Наименование темы</w:t>
            </w:r>
          </w:p>
        </w:tc>
        <w:tc>
          <w:tcPr>
            <w:tcW w:w="3118" w:type="dxa"/>
            <w:gridSpan w:val="2"/>
          </w:tcPr>
          <w:p w:rsidR="00D053DD" w:rsidRPr="00D053DD" w:rsidRDefault="00D053DD" w:rsidP="00D053DD">
            <w:pPr>
              <w:jc w:val="center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Наименование</w:t>
            </w:r>
          </w:p>
          <w:p w:rsidR="00D053DD" w:rsidRPr="00D053DD" w:rsidRDefault="00D053DD" w:rsidP="00D053DD">
            <w:pPr>
              <w:jc w:val="center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оценочного средства</w:t>
            </w:r>
          </w:p>
        </w:tc>
      </w:tr>
      <w:tr w:rsidR="00D053DD" w:rsidRPr="00D053DD" w:rsidTr="00D053DD">
        <w:trPr>
          <w:trHeight w:val="597"/>
        </w:trPr>
        <w:tc>
          <w:tcPr>
            <w:tcW w:w="3940" w:type="dxa"/>
            <w:vMerge/>
            <w:vAlign w:val="center"/>
          </w:tcPr>
          <w:p w:rsidR="00D053DD" w:rsidRPr="00D053DD" w:rsidRDefault="00D053DD" w:rsidP="00D053DD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021" w:type="dxa"/>
            <w:vMerge/>
          </w:tcPr>
          <w:p w:rsidR="00D053DD" w:rsidRPr="00D053DD" w:rsidRDefault="00D053DD" w:rsidP="00D053D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D053DD" w:rsidRPr="00D053DD" w:rsidRDefault="00D053DD" w:rsidP="00D053D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30" w:type="dxa"/>
          </w:tcPr>
          <w:p w:rsidR="00D053DD" w:rsidRPr="00D053DD" w:rsidRDefault="00D053DD" w:rsidP="00D053DD">
            <w:pPr>
              <w:jc w:val="center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Текущий </w:t>
            </w:r>
          </w:p>
          <w:p w:rsidR="00D053DD" w:rsidRPr="00D053DD" w:rsidRDefault="00D053DD" w:rsidP="00D053DD">
            <w:pPr>
              <w:jc w:val="center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контроль</w:t>
            </w:r>
          </w:p>
        </w:tc>
        <w:tc>
          <w:tcPr>
            <w:tcW w:w="1588" w:type="dxa"/>
            <w:vAlign w:val="center"/>
          </w:tcPr>
          <w:p w:rsidR="00D053DD" w:rsidRPr="00D053DD" w:rsidRDefault="00D053DD" w:rsidP="00D053DD">
            <w:pPr>
              <w:jc w:val="center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Промежуточная </w:t>
            </w:r>
          </w:p>
          <w:p w:rsidR="00D053DD" w:rsidRPr="00D053DD" w:rsidRDefault="00D053DD" w:rsidP="00D053DD">
            <w:pPr>
              <w:jc w:val="center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аттестация</w:t>
            </w:r>
          </w:p>
        </w:tc>
      </w:tr>
      <w:tr w:rsidR="00D053DD" w:rsidRPr="00D053DD" w:rsidTr="00D053DD">
        <w:trPr>
          <w:trHeight w:val="268"/>
        </w:trPr>
        <w:tc>
          <w:tcPr>
            <w:tcW w:w="3940" w:type="dxa"/>
            <w:vAlign w:val="center"/>
          </w:tcPr>
          <w:p w:rsidR="00D053DD" w:rsidRPr="00D053DD" w:rsidRDefault="00D053DD" w:rsidP="00D053DD">
            <w:pPr>
              <w:jc w:val="center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1021" w:type="dxa"/>
          </w:tcPr>
          <w:p w:rsidR="00D053DD" w:rsidRPr="00D053DD" w:rsidRDefault="00D053DD" w:rsidP="00D053DD">
            <w:pPr>
              <w:jc w:val="center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1985" w:type="dxa"/>
          </w:tcPr>
          <w:p w:rsidR="00D053DD" w:rsidRPr="00D053DD" w:rsidRDefault="00D053DD" w:rsidP="00D053DD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530" w:type="dxa"/>
          </w:tcPr>
          <w:p w:rsidR="00D053DD" w:rsidRPr="00D053DD" w:rsidRDefault="00D053DD" w:rsidP="00D053DD">
            <w:pPr>
              <w:jc w:val="center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1588" w:type="dxa"/>
            <w:vAlign w:val="center"/>
          </w:tcPr>
          <w:p w:rsidR="00D053DD" w:rsidRPr="00D053DD" w:rsidRDefault="00D053DD" w:rsidP="00D053DD">
            <w:pPr>
              <w:jc w:val="center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5</w:t>
            </w:r>
          </w:p>
        </w:tc>
      </w:tr>
      <w:tr w:rsidR="00D053DD" w:rsidRPr="00D053DD" w:rsidTr="00D053DD">
        <w:trPr>
          <w:trHeight w:val="268"/>
        </w:trPr>
        <w:tc>
          <w:tcPr>
            <w:tcW w:w="10064" w:type="dxa"/>
            <w:gridSpan w:val="5"/>
            <w:vAlign w:val="center"/>
          </w:tcPr>
          <w:p w:rsidR="00D053DD" w:rsidRPr="00D053DD" w:rsidRDefault="00D053DD" w:rsidP="00D053DD">
            <w:pPr>
              <w:jc w:val="center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Раздел 1. Язык и речь. Язык как средство общения и форма существования национальной культуры</w:t>
            </w:r>
          </w:p>
        </w:tc>
      </w:tr>
      <w:tr w:rsidR="00D053DD" w:rsidRPr="00D053DD" w:rsidTr="00D053DD">
        <w:trPr>
          <w:trHeight w:val="70"/>
        </w:trPr>
        <w:tc>
          <w:tcPr>
            <w:tcW w:w="3940" w:type="dxa"/>
            <w:vMerge w:val="restart"/>
          </w:tcPr>
          <w:p w:rsidR="00D053DD" w:rsidRPr="00D053DD" w:rsidRDefault="00D053DD" w:rsidP="00D053DD">
            <w:pPr>
              <w:rPr>
                <w:b/>
                <w:bCs/>
                <w:sz w:val="24"/>
                <w:szCs w:val="24"/>
              </w:rPr>
            </w:pPr>
            <w:r w:rsidRPr="00D053DD">
              <w:rPr>
                <w:b/>
                <w:bCs/>
                <w:sz w:val="24"/>
                <w:szCs w:val="24"/>
              </w:rPr>
              <w:t>Усвоенные знания:</w:t>
            </w:r>
          </w:p>
          <w:p w:rsidR="00D053DD" w:rsidRPr="00D053DD" w:rsidRDefault="00D053DD" w:rsidP="00D053DD">
            <w:pPr>
              <w:ind w:left="142" w:right="283"/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-функциональные стили речи и их особенности; разговорный стиль, его основные признаки, сфера использования; основные жанры научного стиля: доклад, статья, сообщение и др. </w:t>
            </w:r>
          </w:p>
          <w:p w:rsidR="00D053DD" w:rsidRPr="00D053DD" w:rsidRDefault="00D053DD" w:rsidP="00D053DD">
            <w:pPr>
              <w:ind w:left="142" w:right="283"/>
              <w:jc w:val="both"/>
              <w:rPr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 xml:space="preserve">Освоенные умения: </w:t>
            </w:r>
            <w:r w:rsidRPr="00D053DD">
              <w:rPr>
                <w:sz w:val="24"/>
                <w:szCs w:val="24"/>
              </w:rPr>
              <w:tab/>
            </w:r>
          </w:p>
          <w:p w:rsidR="00D053DD" w:rsidRPr="00D053DD" w:rsidRDefault="00D053DD" w:rsidP="00D053DD">
            <w:pPr>
              <w:ind w:left="142" w:right="283"/>
              <w:jc w:val="both"/>
              <w:rPr>
                <w:b/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lastRenderedPageBreak/>
              <w:t>извлекать из разных источников и преобразовывать информацию о языке как развивающемся явлении, о связи языка и культуры; характеризовать на отдельных примерах взаимосвязь языка, культуры и истории народа – носителя языка; анализировать пословицы и поговорки о русском языке; составлять связное высказывание (сочинение-рассуждение) в устной или письменной форме; приводить примеры, которые доказывают, что изучение языка позволяет лучше усвоить  знания историю и культуру страны;- определять тему, основную мысль текстов о роли русского языка в жизни общества; вычитывать разные виды информации; проводить языковой разбор текстов; извлекать информацию из разных источников (таблиц, схем); преобразовывать информацию; строить рассуждение о роли русского языка в жизни человека.</w:t>
            </w:r>
          </w:p>
        </w:tc>
        <w:tc>
          <w:tcPr>
            <w:tcW w:w="1021" w:type="dxa"/>
            <w:vMerge w:val="restart"/>
          </w:tcPr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b/>
                <w:color w:val="000000"/>
                <w:sz w:val="24"/>
                <w:szCs w:val="24"/>
              </w:rPr>
            </w:pP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 01.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 02.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 04.</w:t>
            </w:r>
          </w:p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D053DD">
              <w:rPr>
                <w:color w:val="000000"/>
                <w:sz w:val="24"/>
                <w:szCs w:val="24"/>
              </w:rPr>
              <w:t>ОК 05.</w:t>
            </w:r>
          </w:p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D053DD">
              <w:rPr>
                <w:color w:val="000000"/>
                <w:sz w:val="24"/>
                <w:szCs w:val="24"/>
              </w:rPr>
              <w:t>ОК 09</w:t>
            </w:r>
          </w:p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b/>
                <w:bCs/>
                <w:color w:val="000000"/>
                <w:sz w:val="24"/>
                <w:szCs w:val="24"/>
              </w:rPr>
            </w:pPr>
            <w:r w:rsidRPr="00D053DD">
              <w:rPr>
                <w:b/>
                <w:bCs/>
                <w:color w:val="000000"/>
                <w:sz w:val="24"/>
                <w:szCs w:val="24"/>
              </w:rPr>
              <w:t xml:space="preserve">Тема 1.1. </w:t>
            </w:r>
          </w:p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bCs/>
                <w:color w:val="000000"/>
                <w:sz w:val="24"/>
                <w:szCs w:val="24"/>
              </w:rPr>
            </w:pPr>
            <w:r w:rsidRPr="00D053DD">
              <w:rPr>
                <w:bCs/>
                <w:color w:val="000000"/>
                <w:sz w:val="24"/>
                <w:szCs w:val="24"/>
              </w:rPr>
              <w:t>Основные функции языка в современном обществе</w:t>
            </w:r>
          </w:p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530" w:type="dxa"/>
            <w:vMerge w:val="restart"/>
            <w:tcBorders>
              <w:right w:val="single" w:sz="4" w:space="0" w:color="auto"/>
            </w:tcBorders>
          </w:tcPr>
          <w:p w:rsidR="00D053DD" w:rsidRPr="00D053DD" w:rsidRDefault="00D053DD" w:rsidP="00D053DD">
            <w:pPr>
              <w:widowControl w:val="0"/>
              <w:tabs>
                <w:tab w:val="left" w:pos="176"/>
                <w:tab w:val="left" w:pos="317"/>
              </w:tabs>
              <w:spacing w:after="200" w:line="276" w:lineRule="auto"/>
              <w:ind w:left="34"/>
              <w:contextualSpacing/>
              <w:mirrorIndents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  <w:p w:rsidR="00D053DD" w:rsidRPr="00D053DD" w:rsidRDefault="00D053DD" w:rsidP="00D053DD">
            <w:pPr>
              <w:widowControl w:val="0"/>
              <w:tabs>
                <w:tab w:val="left" w:pos="176"/>
                <w:tab w:val="left" w:pos="317"/>
              </w:tabs>
              <w:spacing w:after="200" w:line="276" w:lineRule="auto"/>
              <w:ind w:left="34"/>
              <w:contextualSpacing/>
              <w:mirrorIndents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  <w:p w:rsidR="00D053DD" w:rsidRPr="00D053DD" w:rsidRDefault="00D053DD" w:rsidP="00D053DD">
            <w:pPr>
              <w:widowControl w:val="0"/>
              <w:tabs>
                <w:tab w:val="left" w:pos="176"/>
                <w:tab w:val="left" w:pos="317"/>
              </w:tabs>
              <w:spacing w:after="200" w:line="276" w:lineRule="auto"/>
              <w:ind w:left="34"/>
              <w:contextualSpacing/>
              <w:mirrorIndents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  <w:p w:rsidR="00D053DD" w:rsidRPr="00D053DD" w:rsidRDefault="00D053DD" w:rsidP="00D053DD">
            <w:pPr>
              <w:widowControl w:val="0"/>
              <w:tabs>
                <w:tab w:val="left" w:pos="176"/>
                <w:tab w:val="left" w:pos="317"/>
              </w:tabs>
              <w:spacing w:after="200" w:line="276" w:lineRule="auto"/>
              <w:ind w:left="34"/>
              <w:contextualSpacing/>
              <w:mirrorIndents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  <w:p w:rsidR="00D053DD" w:rsidRPr="00D053DD" w:rsidRDefault="00D053DD" w:rsidP="00D053DD">
            <w:pPr>
              <w:widowControl w:val="0"/>
              <w:tabs>
                <w:tab w:val="left" w:pos="176"/>
                <w:tab w:val="left" w:pos="317"/>
              </w:tabs>
              <w:spacing w:after="200" w:line="276" w:lineRule="auto"/>
              <w:ind w:left="34"/>
              <w:contextualSpacing/>
              <w:mirrorIndents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  <w:p w:rsidR="00D053DD" w:rsidRPr="00D053DD" w:rsidRDefault="00D053DD" w:rsidP="00D053DD">
            <w:pPr>
              <w:widowControl w:val="0"/>
              <w:tabs>
                <w:tab w:val="left" w:pos="176"/>
                <w:tab w:val="left" w:pos="317"/>
              </w:tabs>
              <w:spacing w:after="200" w:line="276" w:lineRule="auto"/>
              <w:ind w:left="34"/>
              <w:contextualSpacing/>
              <w:mirrorIndents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  <w:p w:rsidR="00D053DD" w:rsidRPr="00D053DD" w:rsidRDefault="00D053DD" w:rsidP="00D053DD">
            <w:pPr>
              <w:widowControl w:val="0"/>
              <w:tabs>
                <w:tab w:val="left" w:pos="176"/>
                <w:tab w:val="left" w:pos="317"/>
              </w:tabs>
              <w:spacing w:after="200" w:line="276" w:lineRule="auto"/>
              <w:ind w:left="34"/>
              <w:contextualSpacing/>
              <w:mirrorIndents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  <w:p w:rsidR="00D053DD" w:rsidRPr="00D053DD" w:rsidRDefault="00D053DD" w:rsidP="00D053DD">
            <w:pPr>
              <w:widowControl w:val="0"/>
              <w:tabs>
                <w:tab w:val="left" w:pos="176"/>
                <w:tab w:val="left" w:pos="317"/>
              </w:tabs>
              <w:spacing w:after="200" w:line="276" w:lineRule="auto"/>
              <w:ind w:left="34"/>
              <w:contextualSpacing/>
              <w:mirrorIndents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D053DD">
              <w:rPr>
                <w:rFonts w:eastAsia="Calibri"/>
                <w:sz w:val="24"/>
                <w:szCs w:val="24"/>
                <w:lang w:eastAsia="en-US"/>
              </w:rPr>
              <w:t xml:space="preserve">Вопросы для обсуждения </w:t>
            </w:r>
          </w:p>
          <w:p w:rsidR="00D053DD" w:rsidRPr="00D053DD" w:rsidRDefault="00D053DD" w:rsidP="00D053DD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1588" w:type="dxa"/>
            <w:vMerge w:val="restart"/>
            <w:tcBorders>
              <w:left w:val="single" w:sz="4" w:space="0" w:color="auto"/>
            </w:tcBorders>
          </w:tcPr>
          <w:p w:rsidR="00D053DD" w:rsidRPr="00D053DD" w:rsidRDefault="00D053DD" w:rsidP="00D053DD">
            <w:pPr>
              <w:rPr>
                <w:sz w:val="28"/>
                <w:szCs w:val="28"/>
                <w:lang w:eastAsia="en-US"/>
              </w:rPr>
            </w:pPr>
          </w:p>
          <w:p w:rsidR="00D053DD" w:rsidRPr="00D053DD" w:rsidRDefault="00D053DD" w:rsidP="00D053DD">
            <w:pPr>
              <w:rPr>
                <w:sz w:val="28"/>
                <w:szCs w:val="28"/>
                <w:lang w:eastAsia="en-US"/>
              </w:rPr>
            </w:pPr>
          </w:p>
          <w:p w:rsidR="00D053DD" w:rsidRPr="00D053DD" w:rsidRDefault="00D053DD" w:rsidP="00D053DD">
            <w:pPr>
              <w:rPr>
                <w:sz w:val="28"/>
                <w:szCs w:val="28"/>
                <w:lang w:eastAsia="en-US"/>
              </w:rPr>
            </w:pP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Входное тестирование</w:t>
            </w:r>
            <w:r w:rsidRPr="00D053DD">
              <w:rPr>
                <w:b/>
                <w:i/>
                <w:sz w:val="24"/>
                <w:szCs w:val="24"/>
              </w:rPr>
              <w:t>.</w:t>
            </w:r>
          </w:p>
        </w:tc>
      </w:tr>
      <w:tr w:rsidR="00D053DD" w:rsidRPr="00D053DD" w:rsidTr="00D053DD">
        <w:trPr>
          <w:trHeight w:val="249"/>
        </w:trPr>
        <w:tc>
          <w:tcPr>
            <w:tcW w:w="3940" w:type="dxa"/>
            <w:vMerge/>
          </w:tcPr>
          <w:p w:rsidR="00D053DD" w:rsidRPr="00D053DD" w:rsidRDefault="00D053DD" w:rsidP="00D053DD">
            <w:pPr>
              <w:ind w:left="142" w:right="283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021" w:type="dxa"/>
            <w:vMerge/>
          </w:tcPr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b/>
                <w:bCs/>
                <w:color w:val="000000"/>
                <w:sz w:val="24"/>
                <w:szCs w:val="24"/>
              </w:rPr>
            </w:pPr>
            <w:r w:rsidRPr="00D053DD">
              <w:rPr>
                <w:b/>
                <w:bCs/>
                <w:color w:val="000000"/>
                <w:sz w:val="24"/>
                <w:szCs w:val="24"/>
              </w:rPr>
              <w:t xml:space="preserve">Практическое занятие № 1 </w:t>
            </w:r>
          </w:p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b/>
                <w:bCs/>
                <w:color w:val="000000"/>
                <w:sz w:val="24"/>
                <w:szCs w:val="24"/>
              </w:rPr>
            </w:pPr>
            <w:r w:rsidRPr="00D053DD">
              <w:rPr>
                <w:bCs/>
                <w:color w:val="000000"/>
                <w:sz w:val="24"/>
                <w:szCs w:val="24"/>
              </w:rPr>
              <w:lastRenderedPageBreak/>
              <w:t>Основные функции языка и формы их реализации в современном обществе</w:t>
            </w:r>
          </w:p>
        </w:tc>
        <w:tc>
          <w:tcPr>
            <w:tcW w:w="1530" w:type="dxa"/>
            <w:vMerge/>
            <w:tcBorders>
              <w:right w:val="single" w:sz="4" w:space="0" w:color="auto"/>
            </w:tcBorders>
          </w:tcPr>
          <w:p w:rsidR="00D053DD" w:rsidRPr="00D053DD" w:rsidRDefault="00D053DD" w:rsidP="00D053DD">
            <w:pPr>
              <w:widowControl w:val="0"/>
              <w:tabs>
                <w:tab w:val="left" w:pos="176"/>
                <w:tab w:val="left" w:pos="317"/>
              </w:tabs>
              <w:spacing w:after="200" w:line="276" w:lineRule="auto"/>
              <w:ind w:left="34"/>
              <w:contextualSpacing/>
              <w:mirrorIndents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1588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D053DD" w:rsidRPr="00D053DD" w:rsidRDefault="00D053DD" w:rsidP="00D053DD">
            <w:pPr>
              <w:rPr>
                <w:sz w:val="28"/>
                <w:szCs w:val="28"/>
                <w:lang w:eastAsia="en-US"/>
              </w:rPr>
            </w:pPr>
          </w:p>
        </w:tc>
      </w:tr>
      <w:tr w:rsidR="00D053DD" w:rsidRPr="00D053DD" w:rsidTr="00D053DD">
        <w:trPr>
          <w:trHeight w:val="249"/>
        </w:trPr>
        <w:tc>
          <w:tcPr>
            <w:tcW w:w="10064" w:type="dxa"/>
            <w:gridSpan w:val="5"/>
          </w:tcPr>
          <w:p w:rsidR="00D053DD" w:rsidRPr="00D053DD" w:rsidRDefault="00D053DD" w:rsidP="00D053DD">
            <w:pPr>
              <w:rPr>
                <w:sz w:val="28"/>
                <w:szCs w:val="28"/>
                <w:lang w:eastAsia="en-US"/>
              </w:rPr>
            </w:pPr>
            <w:r w:rsidRPr="00D053DD">
              <w:rPr>
                <w:b/>
                <w:color w:val="000000"/>
                <w:sz w:val="24"/>
                <w:szCs w:val="24"/>
              </w:rPr>
              <w:lastRenderedPageBreak/>
              <w:t xml:space="preserve">Раздел 2. </w:t>
            </w:r>
            <w:r w:rsidRPr="00D053DD">
              <w:rPr>
                <w:b/>
                <w:sz w:val="24"/>
                <w:szCs w:val="24"/>
              </w:rPr>
              <w:t>Лексика и фразеология</w:t>
            </w:r>
          </w:p>
        </w:tc>
      </w:tr>
      <w:tr w:rsidR="00D053DD" w:rsidRPr="00D053DD" w:rsidTr="00D053DD">
        <w:trPr>
          <w:trHeight w:val="4668"/>
        </w:trPr>
        <w:tc>
          <w:tcPr>
            <w:tcW w:w="3940" w:type="dxa"/>
            <w:vMerge w:val="restart"/>
          </w:tcPr>
          <w:p w:rsidR="00D053DD" w:rsidRPr="00D053DD" w:rsidRDefault="00D053DD" w:rsidP="00D053DD">
            <w:pPr>
              <w:ind w:left="142" w:right="283"/>
              <w:jc w:val="both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Усвоенные знания:</w:t>
            </w:r>
          </w:p>
          <w:p w:rsidR="00D053DD" w:rsidRPr="00D053DD" w:rsidRDefault="00D053DD" w:rsidP="00D053DD">
            <w:pPr>
              <w:ind w:left="142" w:right="283"/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D053DD">
              <w:rPr>
                <w:color w:val="000000"/>
                <w:sz w:val="24"/>
                <w:szCs w:val="24"/>
                <w:lang w:eastAsia="en-US"/>
              </w:rPr>
              <w:t xml:space="preserve">лексическое и грамматическое значение слова. ;многозначность слова.;прямое и переносное значение слова;- однозначность и многозначность слов.;изобразительно-выразительные средства омонимы. Паронимы. Синонимы. Антонимы. их употребление. </w:t>
            </w:r>
          </w:p>
          <w:p w:rsidR="00D053DD" w:rsidRPr="00D053DD" w:rsidRDefault="00D053DD" w:rsidP="00D053DD">
            <w:pPr>
              <w:ind w:left="142" w:right="283"/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D053DD">
              <w:rPr>
                <w:color w:val="000000"/>
                <w:sz w:val="24"/>
                <w:szCs w:val="24"/>
                <w:lang w:eastAsia="en-US"/>
              </w:rPr>
              <w:t xml:space="preserve">контекстуальные синонимы, антонимы. </w:t>
            </w:r>
          </w:p>
          <w:p w:rsidR="00D053DD" w:rsidRPr="00D053DD" w:rsidRDefault="00D053DD" w:rsidP="00D053DD">
            <w:pPr>
              <w:ind w:left="142" w:right="283"/>
              <w:jc w:val="both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Освоенные умения:</w:t>
            </w:r>
          </w:p>
          <w:p w:rsidR="00D053DD" w:rsidRPr="00D053DD" w:rsidRDefault="00D053DD" w:rsidP="00D053DD">
            <w:pPr>
              <w:ind w:left="142" w:right="283"/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аргументировать различие лексического и грамматического значения слова; опознавать ос</w:t>
            </w:r>
            <w:r w:rsidRPr="00D053DD">
              <w:rPr>
                <w:sz w:val="24"/>
                <w:szCs w:val="24"/>
              </w:rPr>
              <w:lastRenderedPageBreak/>
              <w:t>новные выразительные средства лексики и фразеологии в публицистической и художественной речи и оценивать их; объяснять особенности употребления лексических средств в текстах научного и официально-делового стилей речи; извлекать необходимую информацию из лексических словарей разного типа (толкового словаря, словарей синонимов, антонимов, устаревших слов, иностранных слов, фразеологического словаря и др.) и справочников, в том числе мультимедийных; использовать эту информацию в различных видах деятельности.</w:t>
            </w:r>
          </w:p>
        </w:tc>
        <w:tc>
          <w:tcPr>
            <w:tcW w:w="1021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 01.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 02.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 04.</w:t>
            </w:r>
          </w:p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D053DD">
              <w:rPr>
                <w:color w:val="000000"/>
                <w:sz w:val="24"/>
                <w:szCs w:val="24"/>
              </w:rPr>
              <w:t>ОК 05.</w:t>
            </w:r>
          </w:p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D053DD">
              <w:rPr>
                <w:color w:val="000000"/>
                <w:sz w:val="24"/>
                <w:szCs w:val="24"/>
              </w:rPr>
              <w:t>ОК 09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widowControl w:val="0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Тема 2.1.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Лексика</w:t>
            </w:r>
          </w:p>
        </w:tc>
        <w:tc>
          <w:tcPr>
            <w:tcW w:w="1530" w:type="dxa"/>
            <w:vMerge w:val="restart"/>
            <w:tcBorders>
              <w:right w:val="single" w:sz="4" w:space="0" w:color="auto"/>
            </w:tcBorders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Вопросы для обсуждения;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письменные задания по карточкам;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работа над текстом;</w:t>
            </w:r>
          </w:p>
          <w:p w:rsidR="00D053DD" w:rsidRPr="00D053DD" w:rsidRDefault="00D053DD" w:rsidP="00D053DD">
            <w:pPr>
              <w:contextualSpacing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тестовые задания, упражнения </w:t>
            </w:r>
          </w:p>
        </w:tc>
        <w:tc>
          <w:tcPr>
            <w:tcW w:w="1588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Наблюдение над функционированием правил орфографии в образцах письменных текстов профессиональной направленности</w:t>
            </w:r>
          </w:p>
        </w:tc>
      </w:tr>
      <w:tr w:rsidR="00D053DD" w:rsidRPr="00D053DD" w:rsidTr="00D053DD">
        <w:trPr>
          <w:trHeight w:val="4830"/>
        </w:trPr>
        <w:tc>
          <w:tcPr>
            <w:tcW w:w="3940" w:type="dxa"/>
            <w:vMerge/>
          </w:tcPr>
          <w:p w:rsidR="00D053DD" w:rsidRPr="00D053DD" w:rsidRDefault="00D053DD" w:rsidP="00D053DD">
            <w:pPr>
              <w:ind w:left="142" w:right="283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021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Практическое занятие №2</w:t>
            </w:r>
          </w:p>
          <w:p w:rsidR="00D053DD" w:rsidRPr="00D053DD" w:rsidRDefault="00D053DD" w:rsidP="00D053DD">
            <w:pPr>
              <w:jc w:val="both"/>
              <w:rPr>
                <w:b/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Русская лексика с точки зрения сферы ее употребления: диалектизмы,</w:t>
            </w:r>
          </w:p>
          <w:p w:rsidR="00D053DD" w:rsidRPr="00D053DD" w:rsidRDefault="00D053DD" w:rsidP="00D053DD">
            <w:pPr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 специальная лексика (профессионализмы, термины). Межстилевая лексика, разговорно-бытовая и книжная. </w:t>
            </w:r>
          </w:p>
          <w:p w:rsidR="00D053DD" w:rsidRPr="00D053DD" w:rsidRDefault="00D053DD" w:rsidP="00D053DD">
            <w:pPr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Активный и пассивный словарный запас; архаизмы, историзмы, неологизмы. </w:t>
            </w:r>
          </w:p>
          <w:p w:rsidR="00D053DD" w:rsidRPr="00D053DD" w:rsidRDefault="00D053DD" w:rsidP="00D053DD">
            <w:pPr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Индивидуальные новообразования, использование их в художественной речи.</w:t>
            </w:r>
          </w:p>
          <w:p w:rsidR="00D053DD" w:rsidRPr="00D053DD" w:rsidRDefault="00D053DD" w:rsidP="00D053DD">
            <w:pPr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Особенности русского речевого этикета. </w:t>
            </w:r>
          </w:p>
          <w:p w:rsidR="00D053DD" w:rsidRPr="00D053DD" w:rsidRDefault="00D053DD" w:rsidP="00D053DD">
            <w:pPr>
              <w:widowControl w:val="0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  <w:lang w:eastAsia="ar-SA"/>
              </w:rPr>
              <w:t xml:space="preserve"> Лексические нормы. Лексические ошибки и их исправление</w:t>
            </w:r>
          </w:p>
        </w:tc>
        <w:tc>
          <w:tcPr>
            <w:tcW w:w="1530" w:type="dxa"/>
            <w:vMerge/>
            <w:tcBorders>
              <w:right w:val="single" w:sz="4" w:space="0" w:color="auto"/>
            </w:tcBorders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588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</w:tr>
      <w:tr w:rsidR="00D053DD" w:rsidRPr="00D053DD" w:rsidTr="00D053DD">
        <w:trPr>
          <w:trHeight w:val="661"/>
        </w:trPr>
        <w:tc>
          <w:tcPr>
            <w:tcW w:w="3940" w:type="dxa"/>
            <w:vMerge w:val="restart"/>
          </w:tcPr>
          <w:p w:rsidR="00D053DD" w:rsidRPr="00D053DD" w:rsidRDefault="00D053DD" w:rsidP="00D053DD">
            <w:pPr>
              <w:ind w:left="142" w:right="142"/>
              <w:jc w:val="both"/>
              <w:rPr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lastRenderedPageBreak/>
              <w:t>Усвоенные знания: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фразеологию, отличие фразеологизма от слова; использование фразеологизмов в речи;афоризмы; фразеологические единицы и их употребление;лексикография; лексические и фразеологические словари.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Освоенные умения: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делать лексикофразеологический разбор; работать с энциклопедическими и лингвистическими словарями</w:t>
            </w:r>
          </w:p>
        </w:tc>
        <w:tc>
          <w:tcPr>
            <w:tcW w:w="1021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 01.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 02.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 04.</w:t>
            </w:r>
          </w:p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D053DD">
              <w:rPr>
                <w:color w:val="000000"/>
                <w:sz w:val="24"/>
                <w:szCs w:val="24"/>
              </w:rPr>
              <w:t>ОК 05.</w:t>
            </w:r>
          </w:p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D053DD">
              <w:rPr>
                <w:color w:val="000000"/>
                <w:sz w:val="24"/>
                <w:szCs w:val="24"/>
              </w:rPr>
              <w:t>ОК 09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Тема2.2.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Фразеология</w:t>
            </w:r>
          </w:p>
        </w:tc>
        <w:tc>
          <w:tcPr>
            <w:tcW w:w="1530" w:type="dxa"/>
            <w:vMerge w:val="restart"/>
            <w:tcBorders>
              <w:right w:val="single" w:sz="4" w:space="0" w:color="auto"/>
            </w:tcBorders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Контрольные вопросы.</w:t>
            </w:r>
          </w:p>
          <w:p w:rsidR="00D053DD" w:rsidRPr="00D053DD" w:rsidRDefault="00D053DD" w:rsidP="00D053DD">
            <w:pPr>
              <w:rPr>
                <w:bCs/>
                <w:sz w:val="24"/>
                <w:szCs w:val="24"/>
              </w:rPr>
            </w:pPr>
            <w:r w:rsidRPr="00D053DD">
              <w:rPr>
                <w:bCs/>
                <w:sz w:val="24"/>
                <w:szCs w:val="24"/>
              </w:rPr>
              <w:t>Тесты.</w:t>
            </w:r>
          </w:p>
          <w:p w:rsidR="00D053DD" w:rsidRPr="00D053DD" w:rsidRDefault="00D053DD" w:rsidP="00D053DD">
            <w:pPr>
              <w:rPr>
                <w:bCs/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Практические упражнения</w:t>
            </w:r>
          </w:p>
        </w:tc>
        <w:tc>
          <w:tcPr>
            <w:tcW w:w="1588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D053DD" w:rsidRPr="00D053DD" w:rsidRDefault="00D053DD" w:rsidP="00D053DD">
            <w:pPr>
              <w:spacing w:line="271" w:lineRule="auto"/>
              <w:ind w:hanging="5"/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D053DD">
              <w:rPr>
                <w:color w:val="000000"/>
                <w:sz w:val="24"/>
                <w:szCs w:val="24"/>
                <w:lang w:eastAsia="en-US"/>
              </w:rPr>
              <w:t>Фразеологический анализ терминов, профессионализмов и фразеологизмов профессий и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color w:val="000000"/>
                <w:sz w:val="24"/>
                <w:szCs w:val="24"/>
                <w:lang w:eastAsia="en-US"/>
              </w:rPr>
              <w:t>специальностей. Составление связного высказывания на профессиональную тему</w:t>
            </w:r>
          </w:p>
        </w:tc>
      </w:tr>
      <w:tr w:rsidR="00D053DD" w:rsidRPr="00D053DD" w:rsidTr="00D053DD">
        <w:trPr>
          <w:trHeight w:val="3548"/>
        </w:trPr>
        <w:tc>
          <w:tcPr>
            <w:tcW w:w="3940" w:type="dxa"/>
            <w:vMerge/>
          </w:tcPr>
          <w:p w:rsidR="00D053DD" w:rsidRPr="00D053DD" w:rsidRDefault="00D053DD" w:rsidP="00D053DD">
            <w:pPr>
              <w:ind w:left="142" w:right="142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021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Практическое занятие № 3</w:t>
            </w:r>
          </w:p>
          <w:p w:rsidR="00D053DD" w:rsidRPr="00D053DD" w:rsidRDefault="00D053DD" w:rsidP="00D053DD">
            <w:pPr>
              <w:framePr w:hSpace="180" w:wrap="around" w:vAnchor="text" w:hAnchor="margin" w:x="254" w:y="665"/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ar-SA"/>
              </w:rPr>
            </w:pPr>
            <w:r w:rsidRPr="00D053DD">
              <w:rPr>
                <w:sz w:val="24"/>
                <w:szCs w:val="24"/>
                <w:lang w:eastAsia="ar-SA"/>
              </w:rPr>
              <w:t>Лексико-фразеологический разбор.</w:t>
            </w:r>
          </w:p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/>
                <w:sz w:val="24"/>
                <w:szCs w:val="24"/>
              </w:rPr>
            </w:pPr>
            <w:r w:rsidRPr="00D053DD">
              <w:rPr>
                <w:sz w:val="24"/>
                <w:szCs w:val="24"/>
                <w:lang w:eastAsia="ar-SA"/>
              </w:rPr>
              <w:t>Ошибки в употреблении фразеологических единиц и их исправление</w:t>
            </w:r>
          </w:p>
        </w:tc>
        <w:tc>
          <w:tcPr>
            <w:tcW w:w="1530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588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D053DD" w:rsidRPr="00D053DD" w:rsidRDefault="00D053DD" w:rsidP="00D053DD">
            <w:pPr>
              <w:spacing w:line="271" w:lineRule="auto"/>
              <w:ind w:hanging="5"/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</w:tr>
      <w:tr w:rsidR="00D053DD" w:rsidRPr="00D053DD" w:rsidTr="00D053DD">
        <w:trPr>
          <w:trHeight w:val="249"/>
        </w:trPr>
        <w:tc>
          <w:tcPr>
            <w:tcW w:w="10064" w:type="dxa"/>
            <w:gridSpan w:val="5"/>
            <w:tcBorders>
              <w:right w:val="single" w:sz="4" w:space="0" w:color="auto"/>
            </w:tcBorders>
          </w:tcPr>
          <w:p w:rsidR="00D053DD" w:rsidRPr="00D053DD" w:rsidRDefault="00D053DD" w:rsidP="00D053DD">
            <w:pPr>
              <w:rPr>
                <w:b/>
                <w:sz w:val="24"/>
                <w:szCs w:val="24"/>
              </w:rPr>
            </w:pPr>
            <w:r w:rsidRPr="00D053DD">
              <w:rPr>
                <w:rFonts w:eastAsia="Calibri"/>
                <w:b/>
                <w:sz w:val="24"/>
                <w:szCs w:val="24"/>
                <w:lang w:eastAsia="en-US"/>
              </w:rPr>
              <w:t>Раздел 3. Фонетика, морфология и орфография</w:t>
            </w:r>
          </w:p>
        </w:tc>
      </w:tr>
      <w:tr w:rsidR="00D053DD" w:rsidRPr="00D053DD" w:rsidTr="00D053DD">
        <w:trPr>
          <w:trHeight w:val="845"/>
        </w:trPr>
        <w:tc>
          <w:tcPr>
            <w:tcW w:w="3940" w:type="dxa"/>
            <w:vMerge w:val="restart"/>
          </w:tcPr>
          <w:p w:rsidR="00D053DD" w:rsidRPr="00D053DD" w:rsidRDefault="00D053DD" w:rsidP="00D053DD">
            <w:pPr>
              <w:ind w:left="142" w:right="142"/>
              <w:jc w:val="both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Усвоенные знания: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color w:val="000000"/>
                <w:sz w:val="24"/>
                <w:szCs w:val="24"/>
              </w:rPr>
            </w:pPr>
            <w:r w:rsidRPr="00D053DD">
              <w:rPr>
                <w:color w:val="000000"/>
                <w:sz w:val="24"/>
                <w:szCs w:val="24"/>
              </w:rPr>
              <w:t xml:space="preserve"> соотношение звука и фонемы, звука и буквы. Чередования зву</w:t>
            </w:r>
            <w:r w:rsidRPr="00D053DD">
              <w:rPr>
                <w:color w:val="000000"/>
                <w:sz w:val="24"/>
                <w:szCs w:val="24"/>
              </w:rPr>
              <w:lastRenderedPageBreak/>
              <w:t>ков: позиционные и исторические. Основные виды языковых норм: орфоэпические (произносительные и акцентологические). Основные правила произношения гласных, согласных звуков. Характеристика русского ударения (разноместное, подвижное). Орфоэпия и орфоэпические нормы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color w:val="000000"/>
                <w:sz w:val="24"/>
                <w:szCs w:val="24"/>
              </w:rPr>
            </w:pPr>
            <w:r w:rsidRPr="00D053DD">
              <w:rPr>
                <w:b/>
                <w:color w:val="000000"/>
                <w:sz w:val="24"/>
                <w:szCs w:val="24"/>
              </w:rPr>
              <w:t>Освоенные умения</w:t>
            </w:r>
            <w:r w:rsidRPr="00D053DD">
              <w:rPr>
                <w:color w:val="000000"/>
                <w:sz w:val="24"/>
                <w:szCs w:val="24"/>
              </w:rPr>
              <w:t xml:space="preserve">: 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sz w:val="24"/>
                <w:szCs w:val="24"/>
              </w:rPr>
            </w:pPr>
            <w:r w:rsidRPr="00D053DD">
              <w:rPr>
                <w:color w:val="000000"/>
                <w:sz w:val="24"/>
                <w:szCs w:val="24"/>
              </w:rPr>
              <w:t>делать фонетический разбор слова</w:t>
            </w:r>
          </w:p>
        </w:tc>
        <w:tc>
          <w:tcPr>
            <w:tcW w:w="1021" w:type="dxa"/>
            <w:vMerge w:val="restart"/>
          </w:tcPr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iCs/>
                <w:sz w:val="24"/>
                <w:szCs w:val="24"/>
              </w:rPr>
            </w:pPr>
            <w:r w:rsidRPr="00D053DD">
              <w:rPr>
                <w:iCs/>
                <w:sz w:val="24"/>
                <w:szCs w:val="24"/>
              </w:rPr>
              <w:lastRenderedPageBreak/>
              <w:t>ОК 04</w:t>
            </w:r>
          </w:p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i/>
                <w:sz w:val="24"/>
                <w:szCs w:val="24"/>
              </w:rPr>
            </w:pPr>
            <w:r w:rsidRPr="00D053DD">
              <w:rPr>
                <w:iCs/>
                <w:sz w:val="24"/>
                <w:szCs w:val="24"/>
              </w:rPr>
              <w:t>ОК 05</w:t>
            </w:r>
          </w:p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jc w:val="center"/>
              <w:outlineLvl w:val="0"/>
              <w:rPr>
                <w:i/>
                <w:sz w:val="24"/>
                <w:szCs w:val="24"/>
              </w:rPr>
            </w:pPr>
          </w:p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iCs/>
                <w:sz w:val="24"/>
                <w:szCs w:val="24"/>
              </w:rPr>
            </w:pP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iCs/>
                <w:sz w:val="24"/>
                <w:szCs w:val="24"/>
              </w:rPr>
              <w:t>ОК 09</w:t>
            </w:r>
          </w:p>
        </w:tc>
        <w:tc>
          <w:tcPr>
            <w:tcW w:w="1985" w:type="dxa"/>
          </w:tcPr>
          <w:p w:rsidR="00D053DD" w:rsidRPr="00D053DD" w:rsidRDefault="00D053DD" w:rsidP="00D053DD">
            <w:pPr>
              <w:ind w:right="142"/>
              <w:jc w:val="both"/>
              <w:rPr>
                <w:sz w:val="24"/>
                <w:szCs w:val="24"/>
              </w:rPr>
            </w:pPr>
            <w:r w:rsidRPr="00D053DD">
              <w:rPr>
                <w:b/>
                <w:bCs/>
                <w:color w:val="000000"/>
                <w:sz w:val="24"/>
                <w:szCs w:val="24"/>
              </w:rPr>
              <w:lastRenderedPageBreak/>
              <w:t>Тема 3.1.</w:t>
            </w:r>
            <w:r w:rsidRPr="00D053DD">
              <w:rPr>
                <w:bCs/>
                <w:color w:val="000000"/>
                <w:sz w:val="24"/>
                <w:szCs w:val="24"/>
              </w:rPr>
              <w:t xml:space="preserve"> Фонетика и орфоэпия</w:t>
            </w:r>
          </w:p>
        </w:tc>
        <w:tc>
          <w:tcPr>
            <w:tcW w:w="1530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Контрольные вопросы.</w:t>
            </w:r>
          </w:p>
          <w:p w:rsidR="00D053DD" w:rsidRPr="00D053DD" w:rsidRDefault="00D053DD" w:rsidP="00D053DD">
            <w:pPr>
              <w:rPr>
                <w:bCs/>
                <w:sz w:val="24"/>
                <w:szCs w:val="24"/>
              </w:rPr>
            </w:pPr>
            <w:r w:rsidRPr="00D053DD">
              <w:rPr>
                <w:bCs/>
                <w:sz w:val="24"/>
                <w:szCs w:val="24"/>
              </w:rPr>
              <w:lastRenderedPageBreak/>
              <w:t>Тесты.</w:t>
            </w:r>
          </w:p>
          <w:p w:rsidR="00D053DD" w:rsidRPr="00D053DD" w:rsidRDefault="00D053DD" w:rsidP="00D053DD">
            <w:pPr>
              <w:contextualSpacing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Практические упражнения</w:t>
            </w:r>
          </w:p>
        </w:tc>
        <w:tc>
          <w:tcPr>
            <w:tcW w:w="1588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lastRenderedPageBreak/>
              <w:t>Практические задания к экзамену</w:t>
            </w:r>
          </w:p>
        </w:tc>
      </w:tr>
      <w:tr w:rsidR="00D053DD" w:rsidRPr="00D053DD" w:rsidTr="00D053DD">
        <w:trPr>
          <w:trHeight w:val="1515"/>
        </w:trPr>
        <w:tc>
          <w:tcPr>
            <w:tcW w:w="3940" w:type="dxa"/>
            <w:vMerge/>
          </w:tcPr>
          <w:p w:rsidR="00D053DD" w:rsidRPr="00D053DD" w:rsidRDefault="00D053DD" w:rsidP="00D053DD">
            <w:pPr>
              <w:ind w:left="142" w:right="142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021" w:type="dxa"/>
            <w:vMerge/>
          </w:tcPr>
          <w:p w:rsidR="00D053DD" w:rsidRPr="00D053DD" w:rsidRDefault="00D053DD" w:rsidP="00D053DD">
            <w:pPr>
              <w:rPr>
                <w:b/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Практическое занятие № 4</w:t>
            </w:r>
          </w:p>
          <w:p w:rsidR="00D053DD" w:rsidRPr="00D053DD" w:rsidRDefault="00D053DD" w:rsidP="00D053DD">
            <w:pPr>
              <w:ind w:right="142"/>
              <w:rPr>
                <w:bCs/>
                <w:color w:val="000000"/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Орфография. Безударные гласные в корне слова: проверяемые, непроверяемые, чередующиеся</w:t>
            </w:r>
          </w:p>
        </w:tc>
        <w:tc>
          <w:tcPr>
            <w:tcW w:w="1530" w:type="dxa"/>
            <w:vMerge/>
            <w:tcBorders>
              <w:right w:val="single" w:sz="4" w:space="0" w:color="auto"/>
            </w:tcBorders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588" w:type="dxa"/>
            <w:vMerge/>
            <w:tcBorders>
              <w:left w:val="single" w:sz="4" w:space="0" w:color="auto"/>
            </w:tcBorders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</w:tr>
      <w:tr w:rsidR="00D053DD" w:rsidRPr="00D053DD" w:rsidTr="00D053DD">
        <w:trPr>
          <w:trHeight w:val="1515"/>
        </w:trPr>
        <w:tc>
          <w:tcPr>
            <w:tcW w:w="3940" w:type="dxa"/>
            <w:vMerge/>
          </w:tcPr>
          <w:p w:rsidR="00D053DD" w:rsidRPr="00D053DD" w:rsidRDefault="00D053DD" w:rsidP="00D053DD">
            <w:pPr>
              <w:ind w:left="142" w:right="142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021" w:type="dxa"/>
            <w:vMerge/>
          </w:tcPr>
          <w:p w:rsidR="00D053DD" w:rsidRPr="00D053DD" w:rsidRDefault="00D053DD" w:rsidP="00D053DD">
            <w:pPr>
              <w:rPr>
                <w:b/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Практическое занятие № 5</w:t>
            </w:r>
          </w:p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  <w:r w:rsidRPr="00D053DD">
              <w:rPr>
                <w:color w:val="000000"/>
                <w:sz w:val="24"/>
                <w:szCs w:val="24"/>
              </w:rPr>
              <w:t>Правописание гласных после шипящих и Ц</w:t>
            </w:r>
          </w:p>
        </w:tc>
        <w:tc>
          <w:tcPr>
            <w:tcW w:w="1530" w:type="dxa"/>
            <w:vMerge/>
            <w:tcBorders>
              <w:right w:val="single" w:sz="4" w:space="0" w:color="auto"/>
            </w:tcBorders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588" w:type="dxa"/>
            <w:vMerge/>
            <w:tcBorders>
              <w:left w:val="single" w:sz="4" w:space="0" w:color="auto"/>
            </w:tcBorders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</w:tr>
      <w:tr w:rsidR="00D053DD" w:rsidRPr="00D053DD" w:rsidTr="00D053DD">
        <w:trPr>
          <w:trHeight w:val="946"/>
        </w:trPr>
        <w:tc>
          <w:tcPr>
            <w:tcW w:w="3940" w:type="dxa"/>
            <w:vMerge w:val="restart"/>
          </w:tcPr>
          <w:p w:rsidR="00D053DD" w:rsidRPr="00D053DD" w:rsidRDefault="00D053DD" w:rsidP="00D053DD">
            <w:pPr>
              <w:ind w:right="142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Усвоенные знания:</w:t>
            </w:r>
          </w:p>
          <w:p w:rsidR="00D053DD" w:rsidRPr="00D053DD" w:rsidRDefault="00D053DD" w:rsidP="00D053DD">
            <w:pPr>
              <w:ind w:right="142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понятие морфемы как значимой части слова;синонимию и антонимию морфем; морфемный разбор слова; словообразование.  </w:t>
            </w:r>
          </w:p>
          <w:p w:rsidR="00D053DD" w:rsidRPr="00D053DD" w:rsidRDefault="00D053DD" w:rsidP="00D053DD">
            <w:pPr>
              <w:spacing w:line="274" w:lineRule="auto"/>
              <w:ind w:firstLine="5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Правописание звонких и глухих согласных, непроизносимых согласных. Правописание гласных после шипящих. Правописание Ъ и Ь. Правописание приставок на –З(-С), ПРЕ-/ПРИ-, гласных после приставок</w:t>
            </w:r>
          </w:p>
          <w:p w:rsidR="00D053DD" w:rsidRPr="00D053DD" w:rsidRDefault="00D053DD" w:rsidP="00D053DD">
            <w:pPr>
              <w:spacing w:line="274" w:lineRule="auto"/>
              <w:ind w:firstLine="5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 xml:space="preserve">Освоенные умения: </w:t>
            </w:r>
          </w:p>
          <w:p w:rsidR="00D053DD" w:rsidRPr="00D053DD" w:rsidRDefault="00D053DD" w:rsidP="00D053DD">
            <w:pPr>
              <w:spacing w:line="274" w:lineRule="auto"/>
              <w:ind w:firstLine="5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делать морфемный и словообразовательный разбор делатьморфемный, словообразовательный, этимологический анализ профессиональной лексики и терминов специальностей</w:t>
            </w:r>
          </w:p>
        </w:tc>
        <w:tc>
          <w:tcPr>
            <w:tcW w:w="1021" w:type="dxa"/>
            <w:vMerge w:val="restart"/>
          </w:tcPr>
          <w:p w:rsidR="00D053DD" w:rsidRPr="00D053DD" w:rsidRDefault="00D053DD" w:rsidP="00D053DD">
            <w:pPr>
              <w:jc w:val="both"/>
              <w:rPr>
                <w:b/>
                <w:sz w:val="24"/>
                <w:szCs w:val="24"/>
              </w:rPr>
            </w:pP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 04.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ОК 09. 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 01.</w:t>
            </w:r>
          </w:p>
        </w:tc>
        <w:tc>
          <w:tcPr>
            <w:tcW w:w="1985" w:type="dxa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b/>
                <w:bCs/>
                <w:color w:val="000000"/>
                <w:sz w:val="24"/>
                <w:szCs w:val="24"/>
              </w:rPr>
              <w:t xml:space="preserve">Тема 3.2. </w:t>
            </w:r>
            <w:r w:rsidRPr="00D053DD">
              <w:rPr>
                <w:bCs/>
                <w:color w:val="000000"/>
                <w:sz w:val="24"/>
                <w:szCs w:val="24"/>
              </w:rPr>
              <w:t>Морфемика и словообразование</w:t>
            </w:r>
          </w:p>
        </w:tc>
        <w:tc>
          <w:tcPr>
            <w:tcW w:w="1530" w:type="dxa"/>
            <w:vMerge w:val="restart"/>
            <w:tcBorders>
              <w:right w:val="single" w:sz="4" w:space="0" w:color="auto"/>
            </w:tcBorders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Контрольные вопросы.</w:t>
            </w:r>
          </w:p>
          <w:p w:rsidR="00D053DD" w:rsidRPr="00D053DD" w:rsidRDefault="00D053DD" w:rsidP="00D053DD">
            <w:pPr>
              <w:rPr>
                <w:bCs/>
                <w:sz w:val="24"/>
                <w:szCs w:val="24"/>
              </w:rPr>
            </w:pPr>
            <w:r w:rsidRPr="00D053DD">
              <w:rPr>
                <w:bCs/>
                <w:sz w:val="24"/>
                <w:szCs w:val="24"/>
              </w:rPr>
              <w:t>Тесты.</w:t>
            </w:r>
          </w:p>
          <w:p w:rsidR="00D053DD" w:rsidRPr="00D053DD" w:rsidRDefault="00D053DD" w:rsidP="00D053DD">
            <w:pPr>
              <w:contextualSpacing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Практические упражнения </w:t>
            </w:r>
          </w:p>
        </w:tc>
        <w:tc>
          <w:tcPr>
            <w:tcW w:w="1588" w:type="dxa"/>
            <w:vMerge w:val="restart"/>
            <w:tcBorders>
              <w:left w:val="single" w:sz="4" w:space="0" w:color="auto"/>
            </w:tcBorders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Практические задания к экзамену</w:t>
            </w:r>
          </w:p>
        </w:tc>
      </w:tr>
      <w:tr w:rsidR="00D053DD" w:rsidRPr="00D053DD" w:rsidTr="00D053DD">
        <w:trPr>
          <w:trHeight w:val="4376"/>
        </w:trPr>
        <w:tc>
          <w:tcPr>
            <w:tcW w:w="3940" w:type="dxa"/>
            <w:vMerge/>
          </w:tcPr>
          <w:p w:rsidR="00D053DD" w:rsidRPr="00D053DD" w:rsidRDefault="00D053DD" w:rsidP="00D053DD">
            <w:pPr>
              <w:ind w:right="142"/>
              <w:rPr>
                <w:sz w:val="24"/>
                <w:szCs w:val="24"/>
              </w:rPr>
            </w:pPr>
          </w:p>
        </w:tc>
        <w:tc>
          <w:tcPr>
            <w:tcW w:w="1021" w:type="dxa"/>
            <w:vMerge/>
          </w:tcPr>
          <w:p w:rsidR="00D053DD" w:rsidRPr="00D053DD" w:rsidRDefault="00D053DD" w:rsidP="00D053DD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Практическое занятие № 6</w:t>
            </w:r>
          </w:p>
          <w:p w:rsidR="00D053DD" w:rsidRPr="00D053DD" w:rsidRDefault="00D053DD" w:rsidP="00D053DD">
            <w:pPr>
              <w:rPr>
                <w:bCs/>
                <w:color w:val="000000"/>
                <w:sz w:val="24"/>
                <w:szCs w:val="24"/>
              </w:rPr>
            </w:pPr>
            <w:r w:rsidRPr="00D053DD">
              <w:rPr>
                <w:color w:val="000000"/>
                <w:sz w:val="24"/>
                <w:szCs w:val="24"/>
              </w:rPr>
              <w:t>Правописание звонких и глухих согласных, непроизносимых согласных. Правописание гласных после шипящих. Правописание Ъ и Ь. Правописание приставок на –З(-С), ПРЕ-/ПРИ-, гласных после приставок</w:t>
            </w:r>
          </w:p>
        </w:tc>
        <w:tc>
          <w:tcPr>
            <w:tcW w:w="1530" w:type="dxa"/>
            <w:vMerge/>
            <w:tcBorders>
              <w:right w:val="single" w:sz="4" w:space="0" w:color="auto"/>
            </w:tcBorders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588" w:type="dxa"/>
            <w:vMerge/>
            <w:tcBorders>
              <w:left w:val="single" w:sz="4" w:space="0" w:color="auto"/>
            </w:tcBorders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</w:tr>
      <w:tr w:rsidR="00D053DD" w:rsidRPr="00D053DD" w:rsidTr="00D053DD">
        <w:trPr>
          <w:trHeight w:val="1243"/>
        </w:trPr>
        <w:tc>
          <w:tcPr>
            <w:tcW w:w="3940" w:type="dxa"/>
            <w:vMerge w:val="restart"/>
          </w:tcPr>
          <w:p w:rsidR="00D053DD" w:rsidRPr="00D053DD" w:rsidRDefault="00D053DD" w:rsidP="00D053DD">
            <w:pPr>
              <w:spacing w:line="274" w:lineRule="auto"/>
              <w:ind w:firstLine="5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 xml:space="preserve">Усвоенные знания: </w:t>
            </w:r>
          </w:p>
          <w:p w:rsidR="00D053DD" w:rsidRPr="00D053DD" w:rsidRDefault="00D053DD" w:rsidP="00D053DD">
            <w:pPr>
              <w:spacing w:line="274" w:lineRule="auto"/>
              <w:ind w:firstLine="5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лексико-грамматические разряды существительных: конкретные, абстрактные, вещественные, собирательные, единичные. Грамматические категории имени существительного: род, число, падеж. Склонение имен существительных</w:t>
            </w:r>
          </w:p>
          <w:p w:rsidR="00D053DD" w:rsidRPr="00D053DD" w:rsidRDefault="00D053DD" w:rsidP="00D053DD">
            <w:pPr>
              <w:ind w:right="142"/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Правописание суффиксов и окончаний имен существительных. Правописание сложных имен существительных.</w:t>
            </w:r>
          </w:p>
          <w:p w:rsidR="00D053DD" w:rsidRPr="00D053DD" w:rsidRDefault="00D053DD" w:rsidP="00D053DD">
            <w:pPr>
              <w:ind w:right="142"/>
              <w:jc w:val="both"/>
              <w:rPr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 xml:space="preserve">Освоенные умения: </w:t>
            </w:r>
            <w:r w:rsidRPr="00D053DD">
              <w:rPr>
                <w:sz w:val="24"/>
                <w:szCs w:val="24"/>
              </w:rPr>
              <w:t>делатьморфологический разбор существительных</w:t>
            </w:r>
          </w:p>
        </w:tc>
        <w:tc>
          <w:tcPr>
            <w:tcW w:w="1021" w:type="dxa"/>
            <w:vMerge w:val="restart"/>
          </w:tcPr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b/>
                <w:color w:val="000000"/>
                <w:sz w:val="24"/>
                <w:szCs w:val="24"/>
              </w:rPr>
            </w:pPr>
          </w:p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iCs/>
                <w:sz w:val="24"/>
                <w:szCs w:val="24"/>
              </w:rPr>
            </w:pPr>
            <w:r w:rsidRPr="00D053DD">
              <w:rPr>
                <w:iCs/>
                <w:sz w:val="24"/>
                <w:szCs w:val="24"/>
              </w:rPr>
              <w:t>ОК 04</w:t>
            </w:r>
          </w:p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iCs/>
                <w:sz w:val="24"/>
                <w:szCs w:val="24"/>
              </w:rPr>
            </w:pPr>
            <w:r w:rsidRPr="00D053DD">
              <w:rPr>
                <w:iCs/>
                <w:sz w:val="24"/>
                <w:szCs w:val="24"/>
              </w:rPr>
              <w:t>ОК 05</w:t>
            </w:r>
          </w:p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b/>
                <w:color w:val="000000"/>
                <w:sz w:val="24"/>
                <w:szCs w:val="24"/>
              </w:rPr>
            </w:pPr>
          </w:p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b/>
                <w:color w:val="000000"/>
                <w:sz w:val="24"/>
                <w:szCs w:val="24"/>
              </w:rPr>
            </w:pPr>
          </w:p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b/>
                <w:color w:val="000000"/>
                <w:sz w:val="24"/>
                <w:szCs w:val="24"/>
              </w:rPr>
            </w:pPr>
          </w:p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/>
                <w:bCs/>
                <w:sz w:val="24"/>
                <w:szCs w:val="24"/>
              </w:rPr>
            </w:pPr>
            <w:r w:rsidRPr="00D053DD">
              <w:rPr>
                <w:b/>
                <w:bCs/>
                <w:sz w:val="24"/>
                <w:szCs w:val="24"/>
              </w:rPr>
              <w:t xml:space="preserve">Тема 3.3. 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bCs/>
                <w:color w:val="000000"/>
                <w:sz w:val="24"/>
                <w:szCs w:val="24"/>
              </w:rPr>
              <w:t>Имя существительное как часть речи</w:t>
            </w:r>
          </w:p>
        </w:tc>
        <w:tc>
          <w:tcPr>
            <w:tcW w:w="1530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Контрольное задание.</w:t>
            </w:r>
          </w:p>
          <w:p w:rsidR="00D053DD" w:rsidRPr="00D053DD" w:rsidRDefault="00D053DD" w:rsidP="00D053DD">
            <w:pPr>
              <w:rPr>
                <w:bCs/>
                <w:sz w:val="24"/>
                <w:szCs w:val="24"/>
              </w:rPr>
            </w:pPr>
            <w:r w:rsidRPr="00D053DD">
              <w:rPr>
                <w:bCs/>
                <w:sz w:val="24"/>
                <w:szCs w:val="24"/>
              </w:rPr>
              <w:t>Тесты.</w:t>
            </w:r>
          </w:p>
          <w:p w:rsidR="00D053DD" w:rsidRPr="00D053DD" w:rsidRDefault="00D053DD" w:rsidP="00D053DD">
            <w:pPr>
              <w:contextualSpacing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Практические упражнения</w:t>
            </w:r>
          </w:p>
        </w:tc>
        <w:tc>
          <w:tcPr>
            <w:tcW w:w="1588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Тест по учебной дисциплине для экзамена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Практические задания к экзамену</w:t>
            </w:r>
          </w:p>
        </w:tc>
      </w:tr>
      <w:tr w:rsidR="00D053DD" w:rsidRPr="00D053DD" w:rsidTr="00D053DD">
        <w:trPr>
          <w:trHeight w:val="562"/>
        </w:trPr>
        <w:tc>
          <w:tcPr>
            <w:tcW w:w="3940" w:type="dxa"/>
            <w:vMerge/>
          </w:tcPr>
          <w:p w:rsidR="00D053DD" w:rsidRPr="00D053DD" w:rsidRDefault="00D053DD" w:rsidP="00D053DD">
            <w:pPr>
              <w:spacing w:line="274" w:lineRule="auto"/>
              <w:ind w:firstLine="5"/>
              <w:rPr>
                <w:b/>
                <w:sz w:val="24"/>
                <w:szCs w:val="24"/>
              </w:rPr>
            </w:pPr>
          </w:p>
        </w:tc>
        <w:tc>
          <w:tcPr>
            <w:tcW w:w="1021" w:type="dxa"/>
            <w:vMerge/>
          </w:tcPr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Практическое занятие № 7</w:t>
            </w:r>
          </w:p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/>
                <w:bCs/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Правописание суффиксов и окончаний имен существительных. Правописание сложных имен существительных.</w:t>
            </w:r>
          </w:p>
        </w:tc>
        <w:tc>
          <w:tcPr>
            <w:tcW w:w="1530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D053DD" w:rsidRPr="00D053DD" w:rsidRDefault="00D053DD" w:rsidP="00D053DD">
            <w:pPr>
              <w:rPr>
                <w:b/>
                <w:sz w:val="24"/>
                <w:szCs w:val="24"/>
              </w:rPr>
            </w:pPr>
          </w:p>
        </w:tc>
      </w:tr>
      <w:tr w:rsidR="00D053DD" w:rsidRPr="00D053DD" w:rsidTr="00D053DD">
        <w:trPr>
          <w:trHeight w:val="1054"/>
        </w:trPr>
        <w:tc>
          <w:tcPr>
            <w:tcW w:w="3940" w:type="dxa"/>
            <w:vMerge w:val="restart"/>
          </w:tcPr>
          <w:p w:rsidR="00D053DD" w:rsidRPr="00D053DD" w:rsidRDefault="00D053DD" w:rsidP="00D053D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lastRenderedPageBreak/>
              <w:t>Усвоенные знания:</w:t>
            </w:r>
          </w:p>
          <w:p w:rsidR="00D053DD" w:rsidRPr="00D053DD" w:rsidRDefault="00D053DD" w:rsidP="00D053DD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лексико-грамматические разряды прилагательных. Разряды прилагательных: качественные, относительные, притяжательные. Степени сравнения имен прилагательных. Полная и краткая форма имен прилагательных. Семантико-стилистические различия между краткими и полными формами. Грамматические категории имени прилагательного: род, число, падеж. Правописание суффиксов и окончаний имен прилагательных. Правописание сложных имен прилагательных</w:t>
            </w:r>
          </w:p>
          <w:p w:rsidR="00D053DD" w:rsidRPr="00D053DD" w:rsidRDefault="00D053DD" w:rsidP="00D053D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4"/>
                <w:szCs w:val="24"/>
                <w:lang w:eastAsia="ar-SA"/>
              </w:rPr>
            </w:pPr>
            <w:r w:rsidRPr="00D053DD">
              <w:rPr>
                <w:b/>
                <w:sz w:val="24"/>
                <w:szCs w:val="24"/>
                <w:lang w:eastAsia="ar-SA"/>
              </w:rPr>
              <w:t>Освоенные умения:</w:t>
            </w:r>
          </w:p>
          <w:p w:rsidR="00D053DD" w:rsidRPr="00D053DD" w:rsidRDefault="00D053DD" w:rsidP="00D053D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4"/>
                <w:szCs w:val="24"/>
                <w:lang w:eastAsia="ar-SA"/>
              </w:rPr>
            </w:pPr>
            <w:r w:rsidRPr="00D053DD">
              <w:rPr>
                <w:sz w:val="24"/>
                <w:szCs w:val="24"/>
                <w:lang w:eastAsia="ar-SA"/>
              </w:rPr>
              <w:t>делатьморфологически й разбор имени прилагательного</w:t>
            </w:r>
          </w:p>
        </w:tc>
        <w:tc>
          <w:tcPr>
            <w:tcW w:w="1021" w:type="dxa"/>
            <w:vMerge w:val="restart"/>
          </w:tcPr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iCs/>
                <w:sz w:val="24"/>
                <w:szCs w:val="24"/>
              </w:rPr>
            </w:pPr>
          </w:p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iCs/>
                <w:sz w:val="24"/>
                <w:szCs w:val="24"/>
              </w:rPr>
            </w:pPr>
          </w:p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iCs/>
                <w:sz w:val="24"/>
                <w:szCs w:val="24"/>
              </w:rPr>
            </w:pPr>
            <w:r w:rsidRPr="00D053DD">
              <w:rPr>
                <w:iCs/>
                <w:sz w:val="24"/>
                <w:szCs w:val="24"/>
              </w:rPr>
              <w:t>ОК 04</w:t>
            </w:r>
          </w:p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iCs/>
                <w:sz w:val="24"/>
                <w:szCs w:val="24"/>
              </w:rPr>
            </w:pPr>
            <w:r w:rsidRPr="00D053DD">
              <w:rPr>
                <w:iCs/>
                <w:sz w:val="24"/>
                <w:szCs w:val="24"/>
              </w:rPr>
              <w:t>ОК 05</w:t>
            </w:r>
          </w:p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iCs/>
                <w:sz w:val="24"/>
                <w:szCs w:val="24"/>
              </w:rPr>
            </w:pPr>
            <w:r w:rsidRPr="00D053DD">
              <w:rPr>
                <w:iCs/>
                <w:sz w:val="24"/>
                <w:szCs w:val="24"/>
              </w:rPr>
              <w:t>ЛР 4</w:t>
            </w:r>
          </w:p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iCs/>
                <w:sz w:val="24"/>
                <w:szCs w:val="24"/>
              </w:rPr>
            </w:pPr>
            <w:r w:rsidRPr="00D053DD">
              <w:rPr>
                <w:iCs/>
                <w:sz w:val="24"/>
                <w:szCs w:val="24"/>
              </w:rPr>
              <w:t>ЛР 5</w:t>
            </w:r>
          </w:p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iCs/>
                <w:sz w:val="24"/>
                <w:szCs w:val="24"/>
              </w:rPr>
            </w:pPr>
          </w:p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iCs/>
                <w:sz w:val="24"/>
                <w:szCs w:val="24"/>
              </w:rPr>
            </w:pPr>
          </w:p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b/>
                <w:caps/>
                <w:sz w:val="24"/>
                <w:szCs w:val="24"/>
              </w:rPr>
            </w:pPr>
            <w:r w:rsidRPr="00D053DD">
              <w:rPr>
                <w:iCs/>
                <w:sz w:val="24"/>
                <w:szCs w:val="24"/>
              </w:rPr>
              <w:t xml:space="preserve">ОК 01 </w:t>
            </w:r>
          </w:p>
        </w:tc>
        <w:tc>
          <w:tcPr>
            <w:tcW w:w="1985" w:type="dxa"/>
          </w:tcPr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Cs/>
                <w:sz w:val="24"/>
                <w:szCs w:val="24"/>
              </w:rPr>
            </w:pPr>
            <w:r w:rsidRPr="00D053DD">
              <w:rPr>
                <w:b/>
                <w:bCs/>
                <w:sz w:val="24"/>
                <w:szCs w:val="24"/>
              </w:rPr>
              <w:t>Тема 3.4</w:t>
            </w:r>
            <w:r w:rsidRPr="00D053DD">
              <w:rPr>
                <w:bCs/>
                <w:sz w:val="24"/>
                <w:szCs w:val="24"/>
              </w:rPr>
              <w:t>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bCs/>
                <w:sz w:val="24"/>
                <w:szCs w:val="24"/>
              </w:rPr>
              <w:t xml:space="preserve"> Имя прилагательное как часть речи</w:t>
            </w:r>
          </w:p>
        </w:tc>
        <w:tc>
          <w:tcPr>
            <w:tcW w:w="1530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Контрольные вопросы.</w:t>
            </w:r>
          </w:p>
          <w:p w:rsidR="00D053DD" w:rsidRPr="00D053DD" w:rsidRDefault="00D053DD" w:rsidP="00D053DD">
            <w:pPr>
              <w:rPr>
                <w:bCs/>
                <w:sz w:val="24"/>
                <w:szCs w:val="24"/>
              </w:rPr>
            </w:pPr>
            <w:r w:rsidRPr="00D053DD">
              <w:rPr>
                <w:bCs/>
                <w:sz w:val="24"/>
                <w:szCs w:val="24"/>
              </w:rPr>
              <w:t>Тесты.</w:t>
            </w:r>
          </w:p>
          <w:p w:rsidR="00D053DD" w:rsidRPr="00D053DD" w:rsidRDefault="00D053DD" w:rsidP="00D053DD">
            <w:pPr>
              <w:contextualSpacing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Практические упражнения</w:t>
            </w:r>
          </w:p>
        </w:tc>
        <w:tc>
          <w:tcPr>
            <w:tcW w:w="1588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Тест по учебной дисциплине для экзамена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Практические задания к экзамену</w:t>
            </w:r>
          </w:p>
        </w:tc>
      </w:tr>
      <w:tr w:rsidR="00D053DD" w:rsidRPr="00D053DD" w:rsidTr="00D053DD">
        <w:trPr>
          <w:trHeight w:val="2347"/>
        </w:trPr>
        <w:tc>
          <w:tcPr>
            <w:tcW w:w="3940" w:type="dxa"/>
            <w:vMerge/>
          </w:tcPr>
          <w:p w:rsidR="00D053DD" w:rsidRPr="00D053DD" w:rsidRDefault="00D053DD" w:rsidP="00D053D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021" w:type="dxa"/>
            <w:vMerge/>
          </w:tcPr>
          <w:p w:rsidR="00D053DD" w:rsidRPr="00D053DD" w:rsidRDefault="00D053DD" w:rsidP="00D053DD">
            <w:pPr>
              <w:rPr>
                <w:b/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Практическое занятие № 8</w:t>
            </w:r>
          </w:p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/>
                <w:bCs/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Правописание суффиксов и окончаний имен прилагательных. Правописание сложных имен прилагательных</w:t>
            </w:r>
          </w:p>
        </w:tc>
        <w:tc>
          <w:tcPr>
            <w:tcW w:w="1530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</w:tr>
      <w:tr w:rsidR="00D053DD" w:rsidRPr="00D053DD" w:rsidTr="00D053DD">
        <w:trPr>
          <w:trHeight w:val="1178"/>
        </w:trPr>
        <w:tc>
          <w:tcPr>
            <w:tcW w:w="3940" w:type="dxa"/>
            <w:vMerge w:val="restart"/>
          </w:tcPr>
          <w:p w:rsidR="00D053DD" w:rsidRPr="00D053DD" w:rsidRDefault="00D053DD" w:rsidP="00D053D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4"/>
                <w:szCs w:val="24"/>
                <w:lang w:eastAsia="ar-SA"/>
              </w:rPr>
            </w:pPr>
            <w:r w:rsidRPr="00D053DD">
              <w:rPr>
                <w:b/>
                <w:sz w:val="24"/>
                <w:szCs w:val="24"/>
                <w:lang w:eastAsia="ar-SA"/>
              </w:rPr>
              <w:t>Усвоенные знания:</w:t>
            </w:r>
          </w:p>
          <w:p w:rsidR="00D053DD" w:rsidRPr="00D053DD" w:rsidRDefault="00D053DD" w:rsidP="00D053DD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ar-SA"/>
              </w:rPr>
            </w:pPr>
            <w:r w:rsidRPr="00D053DD">
              <w:rPr>
                <w:sz w:val="24"/>
                <w:szCs w:val="24"/>
                <w:lang w:eastAsia="ar-SA"/>
              </w:rPr>
              <w:t>лексико-грамматические разряды имен числительных: количественные, порядковые, собирательные. Типы склонения имен числительных. Лексическая сочетаемость собирательных числительных.</w:t>
            </w:r>
          </w:p>
          <w:p w:rsidR="00D053DD" w:rsidRPr="00D053DD" w:rsidRDefault="00D053DD" w:rsidP="00D053DD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ar-SA"/>
              </w:rPr>
            </w:pPr>
            <w:r w:rsidRPr="00D053DD">
              <w:rPr>
                <w:sz w:val="24"/>
                <w:szCs w:val="24"/>
                <w:lang w:eastAsia="ar-SA"/>
              </w:rPr>
              <w:t xml:space="preserve"> Правописание числительных. Возможности использования цифр. Числительные и единицы измерения в профессиональной деятельности.</w:t>
            </w:r>
          </w:p>
          <w:p w:rsidR="00D053DD" w:rsidRPr="00D053DD" w:rsidRDefault="00D053DD" w:rsidP="00D053DD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ar-SA"/>
              </w:rPr>
            </w:pPr>
            <w:r w:rsidRPr="00D053DD">
              <w:rPr>
                <w:b/>
                <w:sz w:val="24"/>
                <w:szCs w:val="24"/>
                <w:lang w:eastAsia="ar-SA"/>
              </w:rPr>
              <w:t>Освоенные умения</w:t>
            </w:r>
            <w:r w:rsidRPr="00D053DD">
              <w:rPr>
                <w:sz w:val="24"/>
                <w:szCs w:val="24"/>
                <w:lang w:eastAsia="ar-SA"/>
              </w:rPr>
              <w:t>:</w:t>
            </w:r>
          </w:p>
          <w:p w:rsidR="00D053DD" w:rsidRPr="00D053DD" w:rsidRDefault="00D053DD" w:rsidP="00D053DD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ar-SA"/>
              </w:rPr>
            </w:pPr>
            <w:r w:rsidRPr="00D053DD">
              <w:rPr>
                <w:sz w:val="24"/>
                <w:szCs w:val="24"/>
                <w:lang w:eastAsia="ar-SA"/>
              </w:rPr>
              <w:t>делатьморфологическийразбор имени числительнрого</w:t>
            </w:r>
          </w:p>
        </w:tc>
        <w:tc>
          <w:tcPr>
            <w:tcW w:w="1021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 04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 ОК 05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ЛР 4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ЛР 5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/>
                <w:bCs/>
                <w:sz w:val="24"/>
                <w:szCs w:val="24"/>
              </w:rPr>
            </w:pPr>
            <w:r w:rsidRPr="00D053DD">
              <w:rPr>
                <w:b/>
                <w:bCs/>
                <w:sz w:val="24"/>
                <w:szCs w:val="24"/>
              </w:rPr>
              <w:t>Тема 3.5.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bCs/>
                <w:sz w:val="24"/>
                <w:szCs w:val="24"/>
              </w:rPr>
              <w:t>Имя числительное как часть речи</w:t>
            </w:r>
          </w:p>
        </w:tc>
        <w:tc>
          <w:tcPr>
            <w:tcW w:w="1530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Контрольные вопросы.</w:t>
            </w:r>
          </w:p>
          <w:p w:rsidR="00D053DD" w:rsidRPr="00D053DD" w:rsidRDefault="00D053DD" w:rsidP="00D053DD">
            <w:pPr>
              <w:rPr>
                <w:bCs/>
                <w:sz w:val="24"/>
                <w:szCs w:val="24"/>
              </w:rPr>
            </w:pPr>
            <w:r w:rsidRPr="00D053DD">
              <w:rPr>
                <w:bCs/>
                <w:sz w:val="24"/>
                <w:szCs w:val="24"/>
              </w:rPr>
              <w:t>Тесты.</w:t>
            </w:r>
          </w:p>
          <w:p w:rsidR="00D053DD" w:rsidRPr="00D053DD" w:rsidRDefault="00D053DD" w:rsidP="00D053DD">
            <w:pPr>
              <w:contextualSpacing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Практические упражнения,карточки ,работа с текстом </w:t>
            </w:r>
          </w:p>
        </w:tc>
        <w:tc>
          <w:tcPr>
            <w:tcW w:w="1588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Практические задания к экзамену</w:t>
            </w:r>
          </w:p>
        </w:tc>
      </w:tr>
      <w:tr w:rsidR="00D053DD" w:rsidRPr="00D053DD" w:rsidTr="00D053DD">
        <w:trPr>
          <w:trHeight w:val="1965"/>
        </w:trPr>
        <w:tc>
          <w:tcPr>
            <w:tcW w:w="3940" w:type="dxa"/>
            <w:vMerge/>
          </w:tcPr>
          <w:p w:rsidR="00D053DD" w:rsidRPr="00D053DD" w:rsidRDefault="00D053DD" w:rsidP="00D053D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1021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Практическое занятие № 9</w:t>
            </w:r>
          </w:p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/>
                <w:bCs/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Правописание числительных. Возможности использования цифр. Числительные и единицы измерения в профессиональной деятельности.</w:t>
            </w:r>
          </w:p>
        </w:tc>
        <w:tc>
          <w:tcPr>
            <w:tcW w:w="1530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</w:tr>
      <w:tr w:rsidR="00D053DD" w:rsidRPr="00D053DD" w:rsidTr="00D053DD">
        <w:trPr>
          <w:trHeight w:val="845"/>
        </w:trPr>
        <w:tc>
          <w:tcPr>
            <w:tcW w:w="3940" w:type="dxa"/>
            <w:vMerge w:val="restart"/>
          </w:tcPr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 xml:space="preserve"> Усвоенные знания:</w:t>
            </w:r>
          </w:p>
          <w:p w:rsidR="00D053DD" w:rsidRPr="00D053DD" w:rsidRDefault="00D053DD" w:rsidP="00D053DD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 разряды местоимений по семантике: личные, возвратное, притяжательные, вопросительные, относительные, неопределенные, отрицательные, указательные, определительные. Дефисное написание местоимений</w:t>
            </w:r>
          </w:p>
          <w:p w:rsidR="00D053DD" w:rsidRPr="00D053DD" w:rsidRDefault="00D053DD" w:rsidP="00D053DD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Правописание числительных. Правописание местоимений с частицами НЕ и НИ</w:t>
            </w:r>
          </w:p>
          <w:p w:rsidR="00D053DD" w:rsidRPr="00D053DD" w:rsidRDefault="00D053DD" w:rsidP="00D053DD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Освоенные умения</w:t>
            </w:r>
            <w:r w:rsidRPr="00D053DD">
              <w:rPr>
                <w:sz w:val="24"/>
                <w:szCs w:val="24"/>
              </w:rPr>
              <w:t>:</w:t>
            </w:r>
          </w:p>
          <w:p w:rsidR="00D053DD" w:rsidRPr="00D053DD" w:rsidRDefault="00D053DD" w:rsidP="00D053D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4"/>
                <w:szCs w:val="24"/>
                <w:lang w:eastAsia="ar-SA"/>
              </w:rPr>
            </w:pPr>
            <w:r w:rsidRPr="00D053DD">
              <w:rPr>
                <w:sz w:val="24"/>
                <w:szCs w:val="24"/>
              </w:rPr>
              <w:t>делатьморфологический разбор местоимений</w:t>
            </w:r>
          </w:p>
        </w:tc>
        <w:tc>
          <w:tcPr>
            <w:tcW w:w="1021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iCs/>
                <w:sz w:val="24"/>
                <w:szCs w:val="24"/>
              </w:rPr>
            </w:pPr>
            <w:r w:rsidRPr="00D053DD">
              <w:rPr>
                <w:iCs/>
                <w:sz w:val="24"/>
                <w:szCs w:val="24"/>
              </w:rPr>
              <w:t>ОК 04</w:t>
            </w:r>
          </w:p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iCs/>
                <w:sz w:val="24"/>
                <w:szCs w:val="24"/>
              </w:rPr>
            </w:pPr>
            <w:r w:rsidRPr="00D053DD">
              <w:rPr>
                <w:iCs/>
                <w:sz w:val="24"/>
                <w:szCs w:val="24"/>
              </w:rPr>
              <w:t>ОК 05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 </w:t>
            </w:r>
          </w:p>
        </w:tc>
        <w:tc>
          <w:tcPr>
            <w:tcW w:w="1985" w:type="dxa"/>
          </w:tcPr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/>
                <w:bCs/>
                <w:sz w:val="24"/>
                <w:szCs w:val="24"/>
              </w:rPr>
            </w:pPr>
            <w:r w:rsidRPr="00D053DD">
              <w:rPr>
                <w:b/>
                <w:bCs/>
                <w:sz w:val="24"/>
                <w:szCs w:val="24"/>
              </w:rPr>
              <w:t xml:space="preserve">Тема 3.6. </w:t>
            </w:r>
          </w:p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Cs/>
                <w:sz w:val="24"/>
                <w:szCs w:val="24"/>
              </w:rPr>
            </w:pPr>
            <w:r w:rsidRPr="00D053DD">
              <w:rPr>
                <w:bCs/>
                <w:color w:val="000000"/>
                <w:sz w:val="24"/>
                <w:szCs w:val="24"/>
              </w:rPr>
              <w:t>Местоимение как часть речи</w:t>
            </w:r>
          </w:p>
        </w:tc>
        <w:tc>
          <w:tcPr>
            <w:tcW w:w="1530" w:type="dxa"/>
            <w:vMerge w:val="restart"/>
          </w:tcPr>
          <w:p w:rsidR="00D053DD" w:rsidRPr="00D053DD" w:rsidRDefault="00D053DD" w:rsidP="00D053DD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1588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Практические задания к экзамену</w:t>
            </w:r>
          </w:p>
        </w:tc>
      </w:tr>
      <w:tr w:rsidR="00D053DD" w:rsidRPr="00D053DD" w:rsidTr="00D053DD">
        <w:trPr>
          <w:trHeight w:val="1792"/>
        </w:trPr>
        <w:tc>
          <w:tcPr>
            <w:tcW w:w="3940" w:type="dxa"/>
            <w:vMerge/>
          </w:tcPr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</w:p>
        </w:tc>
        <w:tc>
          <w:tcPr>
            <w:tcW w:w="1021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Практическое занятие № 10</w:t>
            </w:r>
          </w:p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/>
                <w:bCs/>
                <w:sz w:val="24"/>
                <w:szCs w:val="24"/>
              </w:rPr>
            </w:pPr>
            <w:r w:rsidRPr="00D053DD">
              <w:rPr>
                <w:color w:val="000000"/>
                <w:sz w:val="24"/>
                <w:szCs w:val="24"/>
              </w:rPr>
              <w:t>Правописание числительных. Правописание местоимений с частицами НЕ и НИ</w:t>
            </w:r>
          </w:p>
        </w:tc>
        <w:tc>
          <w:tcPr>
            <w:tcW w:w="1530" w:type="dxa"/>
            <w:vMerge/>
          </w:tcPr>
          <w:p w:rsidR="00D053DD" w:rsidRPr="00D053DD" w:rsidRDefault="00D053DD" w:rsidP="00D053DD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</w:tr>
      <w:tr w:rsidR="00D053DD" w:rsidRPr="00D053DD" w:rsidTr="00D053DD">
        <w:trPr>
          <w:trHeight w:val="775"/>
        </w:trPr>
        <w:tc>
          <w:tcPr>
            <w:tcW w:w="3940" w:type="dxa"/>
            <w:vMerge w:val="restart"/>
          </w:tcPr>
          <w:p w:rsidR="00D053DD" w:rsidRPr="00D053DD" w:rsidRDefault="00D053DD" w:rsidP="00D053DD">
            <w:pPr>
              <w:ind w:left="142" w:right="142"/>
              <w:jc w:val="both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Усвоенные знания: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систему грамматических категорий глагола (вид, переходность, </w:t>
            </w:r>
            <w:r w:rsidRPr="00D053DD">
              <w:rPr>
                <w:sz w:val="24"/>
                <w:szCs w:val="24"/>
              </w:rPr>
              <w:lastRenderedPageBreak/>
              <w:t>залог, наклонение, время, лицо, число, род). Основа настоящего (будущего) времени глагола и основа инфинитива (прошедшего времени); их формообразующие функции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b/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Правописание окончаний и суффиксов глаголов</w:t>
            </w:r>
            <w:r w:rsidRPr="00D053DD">
              <w:rPr>
                <w:b/>
                <w:sz w:val="24"/>
                <w:szCs w:val="24"/>
              </w:rPr>
              <w:t>.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Освоенные умения</w:t>
            </w:r>
            <w:r w:rsidRPr="00D053DD">
              <w:rPr>
                <w:sz w:val="24"/>
                <w:szCs w:val="24"/>
              </w:rPr>
              <w:t xml:space="preserve">: 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b/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делать морфологический разбор глагола</w:t>
            </w:r>
          </w:p>
        </w:tc>
        <w:tc>
          <w:tcPr>
            <w:tcW w:w="1021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lastRenderedPageBreak/>
              <w:t>ОК01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ОК02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 ОК03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lastRenderedPageBreak/>
              <w:t>ОК04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ОК05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 ОК09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bCs/>
                <w:iCs/>
                <w:caps/>
                <w:sz w:val="24"/>
                <w:szCs w:val="24"/>
              </w:rPr>
              <w:t xml:space="preserve"> </w:t>
            </w:r>
          </w:p>
        </w:tc>
        <w:tc>
          <w:tcPr>
            <w:tcW w:w="1985" w:type="dxa"/>
          </w:tcPr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/>
                <w:bCs/>
                <w:sz w:val="24"/>
                <w:szCs w:val="24"/>
              </w:rPr>
            </w:pPr>
            <w:r w:rsidRPr="00D053DD">
              <w:rPr>
                <w:b/>
                <w:bCs/>
                <w:sz w:val="24"/>
                <w:szCs w:val="24"/>
              </w:rPr>
              <w:lastRenderedPageBreak/>
              <w:t xml:space="preserve">Тема 3.7. </w:t>
            </w:r>
          </w:p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sz w:val="24"/>
                <w:szCs w:val="24"/>
              </w:rPr>
            </w:pPr>
            <w:r w:rsidRPr="00D053DD">
              <w:rPr>
                <w:bCs/>
                <w:color w:val="000000"/>
                <w:sz w:val="24"/>
                <w:szCs w:val="24"/>
              </w:rPr>
              <w:t>Глагол как часть речи</w:t>
            </w:r>
          </w:p>
        </w:tc>
        <w:tc>
          <w:tcPr>
            <w:tcW w:w="1530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Контрольные вопросы.</w:t>
            </w:r>
          </w:p>
          <w:p w:rsidR="00D053DD" w:rsidRPr="00D053DD" w:rsidRDefault="00D053DD" w:rsidP="00D053DD">
            <w:pPr>
              <w:rPr>
                <w:bCs/>
                <w:sz w:val="24"/>
                <w:szCs w:val="24"/>
              </w:rPr>
            </w:pPr>
            <w:r w:rsidRPr="00D053DD">
              <w:rPr>
                <w:bCs/>
                <w:sz w:val="24"/>
                <w:szCs w:val="24"/>
              </w:rPr>
              <w:lastRenderedPageBreak/>
              <w:t>Тесты.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Практические упражнения,карточки</w:t>
            </w:r>
          </w:p>
        </w:tc>
        <w:tc>
          <w:tcPr>
            <w:tcW w:w="1588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lastRenderedPageBreak/>
              <w:t>Практические задания к экзамену</w:t>
            </w:r>
          </w:p>
        </w:tc>
      </w:tr>
      <w:tr w:rsidR="00D053DD" w:rsidRPr="00D053DD" w:rsidTr="00D053DD">
        <w:trPr>
          <w:trHeight w:val="1792"/>
        </w:trPr>
        <w:tc>
          <w:tcPr>
            <w:tcW w:w="3940" w:type="dxa"/>
            <w:vMerge/>
          </w:tcPr>
          <w:p w:rsidR="00D053DD" w:rsidRPr="00D053DD" w:rsidRDefault="00D053DD" w:rsidP="00D053DD">
            <w:pPr>
              <w:ind w:left="142" w:right="142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021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Практическое занятие № 11</w:t>
            </w:r>
          </w:p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Cs/>
                <w:sz w:val="24"/>
                <w:szCs w:val="24"/>
              </w:rPr>
            </w:pPr>
            <w:r w:rsidRPr="00D053DD">
              <w:rPr>
                <w:color w:val="000000"/>
                <w:sz w:val="24"/>
                <w:szCs w:val="24"/>
              </w:rPr>
              <w:t>Правописание окончаний и суффиксов глаголов.</w:t>
            </w:r>
          </w:p>
        </w:tc>
        <w:tc>
          <w:tcPr>
            <w:tcW w:w="1530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</w:tr>
      <w:tr w:rsidR="00D053DD" w:rsidRPr="00D053DD" w:rsidTr="00D053DD">
        <w:trPr>
          <w:trHeight w:val="1435"/>
        </w:trPr>
        <w:tc>
          <w:tcPr>
            <w:tcW w:w="3940" w:type="dxa"/>
            <w:vMerge w:val="restart"/>
          </w:tcPr>
          <w:p w:rsidR="00D053DD" w:rsidRPr="00D053DD" w:rsidRDefault="00D053DD" w:rsidP="00D053DD">
            <w:pPr>
              <w:ind w:left="142" w:right="142"/>
              <w:jc w:val="both"/>
              <w:rPr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lastRenderedPageBreak/>
              <w:t>Усвоенные знания: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действительные и страдательные причастия и способы их образования. Краткие и полные формы причастий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Правописание суффиксов и окончаний глаголов и причастий. Правописание Н и НН в прилагательных и причастиях. Образование деепричастий совершенного и несовершенного вида. Правописание суффиксов деепричастий.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Освоенные умения: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делать морфологический разбор причастий и деепричастий</w:t>
            </w:r>
          </w:p>
        </w:tc>
        <w:tc>
          <w:tcPr>
            <w:tcW w:w="1021" w:type="dxa"/>
            <w:vMerge w:val="restart"/>
          </w:tcPr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iCs/>
                <w:sz w:val="24"/>
                <w:szCs w:val="24"/>
              </w:rPr>
            </w:pPr>
            <w:r w:rsidRPr="00D053DD">
              <w:rPr>
                <w:iCs/>
                <w:sz w:val="24"/>
                <w:szCs w:val="24"/>
              </w:rPr>
              <w:t>ОК 04</w:t>
            </w:r>
          </w:p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iCs/>
                <w:sz w:val="24"/>
                <w:szCs w:val="24"/>
              </w:rPr>
            </w:pPr>
            <w:r w:rsidRPr="00D053DD">
              <w:rPr>
                <w:iCs/>
                <w:sz w:val="24"/>
                <w:szCs w:val="24"/>
              </w:rPr>
              <w:t>ОК 05</w:t>
            </w:r>
          </w:p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D053DD">
              <w:rPr>
                <w:iCs/>
                <w:color w:val="000000"/>
                <w:sz w:val="24"/>
                <w:szCs w:val="24"/>
              </w:rPr>
              <w:t xml:space="preserve">  5</w:t>
            </w:r>
          </w:p>
        </w:tc>
        <w:tc>
          <w:tcPr>
            <w:tcW w:w="1985" w:type="dxa"/>
          </w:tcPr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/>
                <w:bCs/>
                <w:sz w:val="24"/>
                <w:szCs w:val="24"/>
              </w:rPr>
            </w:pPr>
            <w:r w:rsidRPr="00D053DD">
              <w:rPr>
                <w:b/>
                <w:bCs/>
                <w:sz w:val="24"/>
                <w:szCs w:val="24"/>
              </w:rPr>
              <w:t xml:space="preserve">Тема 3.8. </w:t>
            </w:r>
          </w:p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sz w:val="24"/>
                <w:szCs w:val="24"/>
              </w:rPr>
            </w:pPr>
            <w:r w:rsidRPr="00D053DD">
              <w:rPr>
                <w:bCs/>
                <w:color w:val="000000"/>
                <w:sz w:val="24"/>
                <w:szCs w:val="24"/>
              </w:rPr>
              <w:t>Причастие и деепричастиекак особые формы глагола</w:t>
            </w:r>
          </w:p>
        </w:tc>
        <w:tc>
          <w:tcPr>
            <w:tcW w:w="1530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Контрольные вопросы.</w:t>
            </w:r>
          </w:p>
          <w:p w:rsidR="00D053DD" w:rsidRPr="00D053DD" w:rsidRDefault="00D053DD" w:rsidP="00D053DD">
            <w:pPr>
              <w:rPr>
                <w:bCs/>
                <w:sz w:val="24"/>
                <w:szCs w:val="24"/>
              </w:rPr>
            </w:pPr>
            <w:r w:rsidRPr="00D053DD">
              <w:rPr>
                <w:bCs/>
                <w:sz w:val="24"/>
                <w:szCs w:val="24"/>
              </w:rPr>
              <w:t>Тесты.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Практические упражнения,карточки </w:t>
            </w:r>
          </w:p>
        </w:tc>
        <w:tc>
          <w:tcPr>
            <w:tcW w:w="1588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Тест по учебной дисциплине для экзамена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Практические задания к экзамену</w:t>
            </w:r>
          </w:p>
        </w:tc>
      </w:tr>
      <w:tr w:rsidR="00D053DD" w:rsidRPr="00D053DD" w:rsidTr="00D053DD">
        <w:trPr>
          <w:trHeight w:val="2205"/>
        </w:trPr>
        <w:tc>
          <w:tcPr>
            <w:tcW w:w="3940" w:type="dxa"/>
            <w:vMerge/>
          </w:tcPr>
          <w:p w:rsidR="00D053DD" w:rsidRPr="00D053DD" w:rsidRDefault="00D053DD" w:rsidP="00D053DD">
            <w:pPr>
              <w:ind w:left="142" w:right="142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021" w:type="dxa"/>
            <w:vMerge/>
          </w:tcPr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Практическое занятие № 12</w:t>
            </w:r>
          </w:p>
          <w:p w:rsidR="00D053DD" w:rsidRPr="00D053DD" w:rsidRDefault="00D053DD" w:rsidP="00D053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7" w:right="57"/>
              <w:rPr>
                <w:b/>
                <w:bCs/>
                <w:sz w:val="24"/>
                <w:szCs w:val="24"/>
              </w:rPr>
            </w:pPr>
            <w:r w:rsidRPr="00D053DD">
              <w:rPr>
                <w:color w:val="000000"/>
                <w:sz w:val="24"/>
                <w:szCs w:val="24"/>
              </w:rPr>
              <w:t>Правописание суффиксов и окончаний глаголов и причастий. Правописание Н и НН в прилагательных и причастиях. Образование деепричастий совершенного и несовершенного вида. Правописание суффиксов деепричастий.</w:t>
            </w:r>
          </w:p>
        </w:tc>
        <w:tc>
          <w:tcPr>
            <w:tcW w:w="1530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</w:tr>
      <w:tr w:rsidR="00D053DD" w:rsidRPr="00D053DD" w:rsidTr="00D053DD">
        <w:trPr>
          <w:trHeight w:val="3396"/>
        </w:trPr>
        <w:tc>
          <w:tcPr>
            <w:tcW w:w="3940" w:type="dxa"/>
            <w:vMerge w:val="restart"/>
          </w:tcPr>
          <w:p w:rsidR="00D053DD" w:rsidRPr="00D053DD" w:rsidRDefault="00D053DD" w:rsidP="00D053DD">
            <w:pPr>
              <w:ind w:left="142" w:right="142"/>
              <w:jc w:val="both"/>
              <w:rPr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Усвоенные знания: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семантику наречия, его морфологические признаки и синтаксические функции. Разряды наречий по семантике и способам образования, местоименные наречия. Степени сравнении качественных наречий 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Разряды предлогов по семантике, структуре и способам образования. Разряды союзов по семантике, структуре и способам обра</w:t>
            </w:r>
            <w:r w:rsidRPr="00D053DD">
              <w:rPr>
                <w:sz w:val="24"/>
                <w:szCs w:val="24"/>
              </w:rPr>
              <w:lastRenderedPageBreak/>
              <w:t>зования. Сочинительные и подчинительные союзы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Написание наречий и соотносимых с ними других частей речи (знаменательных и служебных). Слова категории состояния. Правописание производных предлогов и союзов. Правописание частиц. Правописание частицы НЕ с разными частями речи. Трудные случаи правописание частиц НЕ и НИ</w:t>
            </w:r>
          </w:p>
          <w:p w:rsidR="00D053DD" w:rsidRPr="00D053DD" w:rsidRDefault="00D053DD" w:rsidP="00D053DD">
            <w:pPr>
              <w:ind w:firstLine="19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Освоенные умения:</w:t>
            </w:r>
          </w:p>
          <w:p w:rsidR="00D053DD" w:rsidRPr="00D053DD" w:rsidRDefault="00D053DD" w:rsidP="00D053DD">
            <w:pPr>
              <w:ind w:firstLine="19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делать морфологический разборнаречий,  употреблять служебные слова и междометия в речи.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021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lastRenderedPageBreak/>
              <w:t>ОК01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ОК02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 ОК03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ОК04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ОК05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ОК09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 </w:t>
            </w:r>
          </w:p>
        </w:tc>
        <w:tc>
          <w:tcPr>
            <w:tcW w:w="1985" w:type="dxa"/>
          </w:tcPr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/>
                <w:bCs/>
                <w:sz w:val="24"/>
                <w:szCs w:val="24"/>
              </w:rPr>
            </w:pPr>
            <w:r w:rsidRPr="00D053DD">
              <w:rPr>
                <w:b/>
                <w:bCs/>
                <w:sz w:val="24"/>
                <w:szCs w:val="24"/>
              </w:rPr>
              <w:t xml:space="preserve">Тема 3.9. </w:t>
            </w:r>
          </w:p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sz w:val="24"/>
                <w:szCs w:val="24"/>
              </w:rPr>
            </w:pPr>
            <w:r w:rsidRPr="00D053DD">
              <w:rPr>
                <w:bCs/>
                <w:color w:val="000000"/>
                <w:sz w:val="24"/>
                <w:szCs w:val="24"/>
              </w:rPr>
              <w:t>Наречие как часть речи. Служебные части речи</w:t>
            </w:r>
          </w:p>
        </w:tc>
        <w:tc>
          <w:tcPr>
            <w:tcW w:w="1530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Контрольные вопросы.</w:t>
            </w:r>
          </w:p>
          <w:p w:rsidR="00D053DD" w:rsidRPr="00D053DD" w:rsidRDefault="00D053DD" w:rsidP="00D053DD">
            <w:pPr>
              <w:rPr>
                <w:bCs/>
                <w:sz w:val="24"/>
                <w:szCs w:val="24"/>
              </w:rPr>
            </w:pPr>
            <w:r w:rsidRPr="00D053DD">
              <w:rPr>
                <w:bCs/>
                <w:sz w:val="24"/>
                <w:szCs w:val="24"/>
              </w:rPr>
              <w:t>Тесты.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Практические упражнения,карточки </w:t>
            </w:r>
          </w:p>
        </w:tc>
        <w:tc>
          <w:tcPr>
            <w:tcW w:w="1588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Тест по учебной дисциплине для экзамена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Практические задания к эк-замену</w:t>
            </w:r>
          </w:p>
        </w:tc>
      </w:tr>
      <w:tr w:rsidR="00D053DD" w:rsidRPr="00D053DD" w:rsidTr="00D053DD">
        <w:trPr>
          <w:trHeight w:val="4005"/>
        </w:trPr>
        <w:tc>
          <w:tcPr>
            <w:tcW w:w="3940" w:type="dxa"/>
            <w:vMerge/>
          </w:tcPr>
          <w:p w:rsidR="00D053DD" w:rsidRPr="00D053DD" w:rsidRDefault="00D053DD" w:rsidP="00D053DD">
            <w:pPr>
              <w:ind w:left="142" w:right="142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021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Практическое занятие № 13</w:t>
            </w:r>
          </w:p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/>
                <w:bCs/>
                <w:sz w:val="24"/>
                <w:szCs w:val="24"/>
              </w:rPr>
            </w:pPr>
            <w:r w:rsidRPr="00D053DD">
              <w:rPr>
                <w:color w:val="000000"/>
                <w:sz w:val="24"/>
                <w:szCs w:val="24"/>
              </w:rPr>
              <w:t>Написание наречий и соотносимых с ними других частей речи (знаменательных и служебных). Слова категории состояния. Правописание производных предлогов и союзов. Правописание частиц. Правописание частицы НЕ с разными частями речи. Трудные случаи правописание частиц НЕ и НИ</w:t>
            </w:r>
          </w:p>
        </w:tc>
        <w:tc>
          <w:tcPr>
            <w:tcW w:w="1530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</w:tr>
      <w:tr w:rsidR="00D053DD" w:rsidRPr="00D053DD" w:rsidTr="00D053DD">
        <w:trPr>
          <w:trHeight w:val="268"/>
        </w:trPr>
        <w:tc>
          <w:tcPr>
            <w:tcW w:w="10064" w:type="dxa"/>
            <w:gridSpan w:val="5"/>
          </w:tcPr>
          <w:p w:rsidR="00D053DD" w:rsidRPr="00D053DD" w:rsidRDefault="00D053DD" w:rsidP="00D053DD">
            <w:pPr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lastRenderedPageBreak/>
              <w:t>Раздел 4. Синтаксис и пунктуация</w:t>
            </w:r>
          </w:p>
        </w:tc>
      </w:tr>
      <w:tr w:rsidR="00D053DD" w:rsidRPr="00D053DD" w:rsidTr="00D053DD">
        <w:trPr>
          <w:trHeight w:val="1160"/>
        </w:trPr>
        <w:tc>
          <w:tcPr>
            <w:tcW w:w="3940" w:type="dxa"/>
            <w:vMerge w:val="restart"/>
          </w:tcPr>
          <w:p w:rsidR="00D053DD" w:rsidRPr="00D053DD" w:rsidRDefault="00D053DD" w:rsidP="00D053DD">
            <w:pPr>
              <w:jc w:val="both"/>
              <w:rPr>
                <w:b/>
                <w:color w:val="000000"/>
                <w:sz w:val="24"/>
                <w:szCs w:val="24"/>
              </w:rPr>
            </w:pPr>
            <w:r w:rsidRPr="00D053DD">
              <w:rPr>
                <w:b/>
                <w:color w:val="000000"/>
                <w:sz w:val="24"/>
                <w:szCs w:val="24"/>
              </w:rPr>
              <w:t xml:space="preserve">Усвоенные знания: </w:t>
            </w:r>
          </w:p>
          <w:p w:rsidR="00D053DD" w:rsidRPr="00D053DD" w:rsidRDefault="00D053DD" w:rsidP="00D053DD">
            <w:pPr>
              <w:jc w:val="both"/>
              <w:rPr>
                <w:rFonts w:eastAsiaTheme="minorHAnsi"/>
                <w:color w:val="000000"/>
                <w:sz w:val="24"/>
                <w:szCs w:val="24"/>
              </w:rPr>
            </w:pPr>
            <w:r w:rsidRPr="00D053DD">
              <w:rPr>
                <w:color w:val="000000"/>
                <w:sz w:val="24"/>
                <w:szCs w:val="24"/>
              </w:rPr>
              <w:t xml:space="preserve">Словосочетание. Сочинительная и подчинительная связь. Виды связи слов в словосочетании: согласование, управление, примыкание. Простое предложение. Односоставное и двусоставное предложения. Грамматическая основа простого двусоставного предложения. Согласование сказуемого с подлежащим. Односоставные предложения. Неполные предложения. </w:t>
            </w:r>
            <w:r w:rsidRPr="00D053DD">
              <w:rPr>
                <w:rFonts w:eastAsiaTheme="minorHAnsi"/>
                <w:color w:val="000000"/>
                <w:sz w:val="24"/>
                <w:szCs w:val="24"/>
              </w:rPr>
              <w:t>Распространенные и нераспространенные предложения</w:t>
            </w:r>
          </w:p>
          <w:p w:rsidR="00D053DD" w:rsidRPr="00D053DD" w:rsidRDefault="00D053DD" w:rsidP="00D053DD">
            <w:pPr>
              <w:ind w:right="142"/>
              <w:jc w:val="both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 xml:space="preserve">Освоенные умения: </w:t>
            </w:r>
          </w:p>
          <w:p w:rsidR="00D053DD" w:rsidRPr="00D053DD" w:rsidRDefault="00D053DD" w:rsidP="00D053DD">
            <w:pPr>
              <w:ind w:right="142"/>
              <w:jc w:val="both"/>
              <w:rPr>
                <w:b/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делать</w:t>
            </w:r>
            <w:r w:rsidRPr="00D053DD">
              <w:rPr>
                <w:color w:val="000000"/>
                <w:sz w:val="24"/>
                <w:szCs w:val="24"/>
                <w:lang w:eastAsia="en-US"/>
              </w:rPr>
              <w:t>синтаксический разбор словосочетаний</w:t>
            </w:r>
          </w:p>
        </w:tc>
        <w:tc>
          <w:tcPr>
            <w:tcW w:w="1021" w:type="dxa"/>
            <w:vMerge w:val="restart"/>
          </w:tcPr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iCs/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.</w:t>
            </w:r>
            <w:r w:rsidRPr="00D053DD">
              <w:rPr>
                <w:iCs/>
                <w:sz w:val="24"/>
                <w:szCs w:val="24"/>
              </w:rPr>
              <w:t xml:space="preserve"> ОК 04</w:t>
            </w:r>
          </w:p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iCs/>
                <w:sz w:val="24"/>
                <w:szCs w:val="24"/>
              </w:rPr>
            </w:pPr>
            <w:r w:rsidRPr="00D053DD">
              <w:rPr>
                <w:iCs/>
                <w:sz w:val="24"/>
                <w:szCs w:val="24"/>
              </w:rPr>
              <w:t>ОК 05</w:t>
            </w:r>
          </w:p>
          <w:p w:rsidR="00D053DD" w:rsidRPr="00D053DD" w:rsidRDefault="00D053DD" w:rsidP="00D053D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outlineLvl w:val="0"/>
              <w:rPr>
                <w:iCs/>
                <w:sz w:val="24"/>
                <w:szCs w:val="24"/>
              </w:rPr>
            </w:pPr>
            <w:r w:rsidRPr="00D053DD">
              <w:rPr>
                <w:iCs/>
                <w:sz w:val="24"/>
                <w:szCs w:val="24"/>
              </w:rPr>
              <w:t>ОК 09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1985" w:type="dxa"/>
          </w:tcPr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/>
                <w:bCs/>
                <w:sz w:val="24"/>
                <w:szCs w:val="24"/>
              </w:rPr>
            </w:pPr>
            <w:r w:rsidRPr="00D053DD">
              <w:rPr>
                <w:b/>
                <w:bCs/>
                <w:sz w:val="24"/>
                <w:szCs w:val="24"/>
              </w:rPr>
              <w:t xml:space="preserve">Тема 4.1. </w:t>
            </w:r>
          </w:p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sz w:val="24"/>
                <w:szCs w:val="24"/>
              </w:rPr>
            </w:pPr>
            <w:r w:rsidRPr="00D053DD">
              <w:rPr>
                <w:bCs/>
                <w:sz w:val="24"/>
                <w:szCs w:val="24"/>
              </w:rPr>
              <w:t>Основные единицы синтаксиса</w:t>
            </w:r>
          </w:p>
        </w:tc>
        <w:tc>
          <w:tcPr>
            <w:tcW w:w="1530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Контрольные вопросы.</w:t>
            </w:r>
          </w:p>
          <w:p w:rsidR="00D053DD" w:rsidRPr="00D053DD" w:rsidRDefault="00D053DD" w:rsidP="00D053DD">
            <w:pPr>
              <w:rPr>
                <w:bCs/>
                <w:sz w:val="24"/>
                <w:szCs w:val="24"/>
              </w:rPr>
            </w:pPr>
            <w:r w:rsidRPr="00D053DD">
              <w:rPr>
                <w:bCs/>
                <w:sz w:val="24"/>
                <w:szCs w:val="24"/>
              </w:rPr>
              <w:t>Тесты.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Практические упражнения, карточки </w:t>
            </w:r>
          </w:p>
        </w:tc>
        <w:tc>
          <w:tcPr>
            <w:tcW w:w="1588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Практические задания к экзамену</w:t>
            </w:r>
          </w:p>
        </w:tc>
      </w:tr>
      <w:tr w:rsidR="00D053DD" w:rsidRPr="00D053DD" w:rsidTr="00D053DD">
        <w:trPr>
          <w:trHeight w:val="2205"/>
        </w:trPr>
        <w:tc>
          <w:tcPr>
            <w:tcW w:w="3940" w:type="dxa"/>
            <w:vMerge/>
          </w:tcPr>
          <w:p w:rsidR="00D053DD" w:rsidRPr="00D053DD" w:rsidRDefault="00D053DD" w:rsidP="00D053DD">
            <w:pPr>
              <w:jc w:val="both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021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Практическое занятие № 14</w:t>
            </w:r>
          </w:p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/>
                <w:bCs/>
                <w:sz w:val="24"/>
                <w:szCs w:val="24"/>
              </w:rPr>
            </w:pPr>
            <w:r w:rsidRPr="00D053DD">
              <w:rPr>
                <w:color w:val="000000"/>
                <w:sz w:val="24"/>
                <w:szCs w:val="24"/>
              </w:rPr>
              <w:t>Знаки препинания в простом предложении</w:t>
            </w:r>
          </w:p>
        </w:tc>
        <w:tc>
          <w:tcPr>
            <w:tcW w:w="1530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</w:tr>
      <w:tr w:rsidR="00D053DD" w:rsidRPr="00D053DD" w:rsidTr="00D053DD">
        <w:trPr>
          <w:trHeight w:val="1270"/>
        </w:trPr>
        <w:tc>
          <w:tcPr>
            <w:tcW w:w="3940" w:type="dxa"/>
            <w:vMerge w:val="restart"/>
          </w:tcPr>
          <w:p w:rsidR="00D053DD" w:rsidRPr="00D053DD" w:rsidRDefault="00D053DD" w:rsidP="00D053DD">
            <w:pPr>
              <w:ind w:right="142"/>
              <w:jc w:val="both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Усвоенные знания:</w:t>
            </w:r>
          </w:p>
          <w:p w:rsidR="00D053DD" w:rsidRPr="00D053DD" w:rsidRDefault="00D053DD" w:rsidP="00D053DD">
            <w:pPr>
              <w:ind w:right="142"/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Второстепенные члены предложения (определение, приложение, обстоятельство, дополнение). </w:t>
            </w:r>
            <w:r w:rsidRPr="00D053DD">
              <w:rPr>
                <w:sz w:val="24"/>
                <w:szCs w:val="24"/>
              </w:rPr>
              <w:lastRenderedPageBreak/>
              <w:t xml:space="preserve">Осложненные предложения. Предложения с однородными членами и знаки препинания в них. Однородные и неоднородные определения. </w:t>
            </w:r>
          </w:p>
          <w:p w:rsidR="00D053DD" w:rsidRPr="00D053DD" w:rsidRDefault="00D053DD" w:rsidP="00D053DD">
            <w:pPr>
              <w:ind w:right="142"/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Предложения с обособленными членами. Общие условия обособления (позиция, степень распространенности и др.). Условия обособления определений, приложений, обстоятельств. Поясняющие и уточняющие члены как особый вид обособленных членов</w:t>
            </w:r>
          </w:p>
          <w:p w:rsidR="00D053DD" w:rsidRPr="00D053DD" w:rsidRDefault="00D053DD" w:rsidP="00D053DD">
            <w:pPr>
              <w:ind w:right="142"/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Знаки препинания при однородных членах с обобщающими словами. Знаки препинания при оборотах с союзом КАК. Разряды вводных слов и предложений. Знаки препинания при вводных словах и предложениях, вставных конструкциях. Знаки препинания при обращении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Освоенные умения</w:t>
            </w:r>
            <w:r w:rsidRPr="00D053DD">
              <w:rPr>
                <w:sz w:val="24"/>
                <w:szCs w:val="24"/>
              </w:rPr>
              <w:t xml:space="preserve">: </w:t>
            </w:r>
          </w:p>
          <w:p w:rsidR="00D053DD" w:rsidRPr="00D053DD" w:rsidRDefault="00D053DD" w:rsidP="00D053DD">
            <w:pPr>
              <w:ind w:right="142"/>
              <w:jc w:val="both"/>
              <w:rPr>
                <w:b/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делать синтаксичекий разбор простого осложненногопредложения,расставлятьзнаки препинания восложненных предложениях</w:t>
            </w:r>
          </w:p>
        </w:tc>
        <w:tc>
          <w:tcPr>
            <w:tcW w:w="1021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  <w:p w:rsidR="00D053DD" w:rsidRPr="00D053DD" w:rsidRDefault="00D053DD" w:rsidP="00D053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57" w:right="57"/>
              <w:rPr>
                <w:iCs/>
                <w:sz w:val="24"/>
                <w:szCs w:val="24"/>
              </w:rPr>
            </w:pP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lastRenderedPageBreak/>
              <w:t>ОК01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 ОК02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 xml:space="preserve"> ОК03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ОКО4</w:t>
            </w:r>
          </w:p>
        </w:tc>
        <w:tc>
          <w:tcPr>
            <w:tcW w:w="1985" w:type="dxa"/>
          </w:tcPr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/>
                <w:bCs/>
                <w:sz w:val="24"/>
                <w:szCs w:val="24"/>
              </w:rPr>
            </w:pPr>
            <w:r w:rsidRPr="00D053DD">
              <w:rPr>
                <w:b/>
                <w:bCs/>
                <w:sz w:val="24"/>
                <w:szCs w:val="24"/>
              </w:rPr>
              <w:lastRenderedPageBreak/>
              <w:t xml:space="preserve">Тема 4.2 </w:t>
            </w:r>
          </w:p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Cs/>
                <w:sz w:val="24"/>
                <w:szCs w:val="24"/>
              </w:rPr>
            </w:pPr>
            <w:r w:rsidRPr="00D053DD">
              <w:rPr>
                <w:bCs/>
                <w:sz w:val="24"/>
                <w:szCs w:val="24"/>
              </w:rPr>
              <w:t>Второстепенные члены предложения</w:t>
            </w:r>
          </w:p>
        </w:tc>
        <w:tc>
          <w:tcPr>
            <w:tcW w:w="1530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Контрольные вопросы.</w:t>
            </w:r>
          </w:p>
          <w:p w:rsidR="00D053DD" w:rsidRPr="00D053DD" w:rsidRDefault="00D053DD" w:rsidP="00D053DD">
            <w:pPr>
              <w:rPr>
                <w:bCs/>
                <w:sz w:val="24"/>
                <w:szCs w:val="24"/>
              </w:rPr>
            </w:pPr>
            <w:r w:rsidRPr="00D053DD">
              <w:rPr>
                <w:bCs/>
                <w:sz w:val="24"/>
                <w:szCs w:val="24"/>
              </w:rPr>
              <w:t>Тесты.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lastRenderedPageBreak/>
              <w:t>Практические упражнения, карточки</w:t>
            </w:r>
          </w:p>
        </w:tc>
        <w:tc>
          <w:tcPr>
            <w:tcW w:w="1588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lastRenderedPageBreak/>
              <w:t>Практические задания к экзамену</w:t>
            </w:r>
          </w:p>
        </w:tc>
      </w:tr>
      <w:tr w:rsidR="00D053DD" w:rsidRPr="00D053DD" w:rsidTr="00D053DD">
        <w:trPr>
          <w:trHeight w:val="4050"/>
        </w:trPr>
        <w:tc>
          <w:tcPr>
            <w:tcW w:w="3940" w:type="dxa"/>
            <w:vMerge/>
          </w:tcPr>
          <w:p w:rsidR="00D053DD" w:rsidRPr="00D053DD" w:rsidRDefault="00D053DD" w:rsidP="00D053DD">
            <w:pPr>
              <w:ind w:left="142" w:right="142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021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Практическое занятие № 15</w:t>
            </w:r>
          </w:p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/>
                <w:bCs/>
                <w:sz w:val="24"/>
                <w:szCs w:val="24"/>
              </w:rPr>
            </w:pPr>
            <w:r w:rsidRPr="00D053DD">
              <w:rPr>
                <w:color w:val="000000"/>
                <w:sz w:val="24"/>
                <w:szCs w:val="24"/>
              </w:rPr>
              <w:t>Второстепенные члены предложения (определение, приложение, обстоятельство, дополнение). Осложненные предложения. Предложения с однородными членами и знаки препинания в них. Однородные и неоднородные определения.</w:t>
            </w:r>
          </w:p>
        </w:tc>
        <w:tc>
          <w:tcPr>
            <w:tcW w:w="1530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</w:tr>
      <w:tr w:rsidR="00D053DD" w:rsidRPr="00D053DD" w:rsidTr="00D053DD">
        <w:trPr>
          <w:trHeight w:val="2895"/>
        </w:trPr>
        <w:tc>
          <w:tcPr>
            <w:tcW w:w="3940" w:type="dxa"/>
            <w:vMerge/>
          </w:tcPr>
          <w:p w:rsidR="00D053DD" w:rsidRPr="00D053DD" w:rsidRDefault="00D053DD" w:rsidP="00D053DD">
            <w:pPr>
              <w:ind w:left="142" w:right="142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021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Практическое занятие № 16</w:t>
            </w:r>
          </w:p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Предложения с обособленными членами. Общие условия обособления (позиция, степень распространенности и др.). Условия обособления определений, приложений, обстоятельств. Поясняющие и уточняющие члены как особый вид обособленных членов</w:t>
            </w:r>
          </w:p>
        </w:tc>
        <w:tc>
          <w:tcPr>
            <w:tcW w:w="1530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</w:tr>
      <w:tr w:rsidR="00D053DD" w:rsidRPr="00D053DD" w:rsidTr="00D053DD">
        <w:trPr>
          <w:trHeight w:val="1129"/>
        </w:trPr>
        <w:tc>
          <w:tcPr>
            <w:tcW w:w="3940" w:type="dxa"/>
            <w:vMerge/>
          </w:tcPr>
          <w:p w:rsidR="00D053DD" w:rsidRPr="00D053DD" w:rsidRDefault="00D053DD" w:rsidP="00D053DD">
            <w:pPr>
              <w:ind w:left="142" w:right="142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021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Практическое занятие № 17</w:t>
            </w:r>
          </w:p>
          <w:p w:rsidR="00D053DD" w:rsidRPr="00D053DD" w:rsidRDefault="00D053DD" w:rsidP="00D053DD">
            <w:pPr>
              <w:jc w:val="both"/>
              <w:rPr>
                <w:color w:val="000000"/>
                <w:sz w:val="24"/>
                <w:szCs w:val="24"/>
              </w:rPr>
            </w:pPr>
            <w:r w:rsidRPr="00D053DD">
              <w:rPr>
                <w:color w:val="000000"/>
                <w:sz w:val="24"/>
                <w:szCs w:val="24"/>
              </w:rPr>
              <w:t>Знаки препинания при однородных членах с обобщающими словами.</w:t>
            </w:r>
            <w:r w:rsidRPr="00D053DD">
              <w:rPr>
                <w:rFonts w:eastAsiaTheme="minorHAnsi"/>
                <w:sz w:val="24"/>
                <w:szCs w:val="24"/>
              </w:rPr>
              <w:t>Знаки препинания при оборотах с союзом КАК. Разряды вводных слов и предложений. Знаки препинания при вводных словах и предложениях, вставных кон</w:t>
            </w:r>
            <w:r w:rsidRPr="00D053DD">
              <w:rPr>
                <w:rFonts w:eastAsiaTheme="minorHAnsi"/>
                <w:sz w:val="24"/>
                <w:szCs w:val="24"/>
              </w:rPr>
              <w:lastRenderedPageBreak/>
              <w:t>струкциях. Знаки препинания при обращении</w:t>
            </w:r>
          </w:p>
        </w:tc>
        <w:tc>
          <w:tcPr>
            <w:tcW w:w="1530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</w:tr>
      <w:tr w:rsidR="00D053DD" w:rsidRPr="00D053DD" w:rsidTr="00D053DD">
        <w:trPr>
          <w:trHeight w:val="908"/>
        </w:trPr>
        <w:tc>
          <w:tcPr>
            <w:tcW w:w="3940" w:type="dxa"/>
            <w:vMerge w:val="restart"/>
          </w:tcPr>
          <w:p w:rsidR="00D053DD" w:rsidRPr="00D053DD" w:rsidRDefault="00D053DD" w:rsidP="00D053DD">
            <w:pPr>
              <w:ind w:right="142"/>
              <w:jc w:val="both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lastRenderedPageBreak/>
              <w:t>Усвоенные знания: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Основные типы сложного предложения по средствам связи и грамматическому значению (предложения союзные и бессоюзные; сочиненные и подчиненные). Сложноподчиненное предложение. Типы придаточных предложений. Сложноподчиненные предложения с несколькими придаточными. Бессоюзные сложные предложения. Способы передачи чужой речи. Предложения с прямой и косвенной речью как способ передачи чужой речи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Знаки препинания в сложносочиненных предложениях.  Знаки препинания в сложноподчиненных предложениях.  Знаки препинания в бессоюзных сложных предложениях. Знаки препинания в предложения с прямой речью. Знаки препинания при диалогах. Правила оформления цитат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 xml:space="preserve">Освоенные умения: </w:t>
            </w:r>
          </w:p>
          <w:p w:rsidR="00D053DD" w:rsidRPr="00D053DD" w:rsidRDefault="00D053DD" w:rsidP="00D053DD">
            <w:pPr>
              <w:ind w:left="142" w:right="142"/>
              <w:jc w:val="both"/>
              <w:rPr>
                <w:b/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использовать сложноподчиненных предложений в разных типах и стилях речи, расставлять знаки препинания в бессоюзных сложных предложениях; делать синтаксический разбор, расставлять знаки препинания в предложениях с разными видами связи</w:t>
            </w:r>
          </w:p>
        </w:tc>
        <w:tc>
          <w:tcPr>
            <w:tcW w:w="1021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 01.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 02.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 03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 04.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 05.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ОК 09.</w:t>
            </w:r>
          </w:p>
          <w:p w:rsidR="00D053DD" w:rsidRPr="00D053DD" w:rsidRDefault="00D053DD" w:rsidP="00D053DD">
            <w:pPr>
              <w:autoSpaceDE w:val="0"/>
              <w:autoSpaceDN w:val="0"/>
              <w:adjustRightInd w:val="0"/>
              <w:rPr>
                <w:b/>
                <w:color w:val="000000"/>
                <w:sz w:val="24"/>
                <w:szCs w:val="24"/>
              </w:rPr>
            </w:pPr>
            <w:r w:rsidRPr="00D053DD">
              <w:rPr>
                <w:b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985" w:type="dxa"/>
          </w:tcPr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/>
                <w:bCs/>
                <w:sz w:val="24"/>
                <w:szCs w:val="24"/>
              </w:rPr>
            </w:pPr>
            <w:r w:rsidRPr="00D053DD">
              <w:rPr>
                <w:b/>
                <w:bCs/>
                <w:sz w:val="24"/>
                <w:szCs w:val="24"/>
              </w:rPr>
              <w:t xml:space="preserve">Тема 4.3. </w:t>
            </w:r>
          </w:p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sz w:val="24"/>
                <w:szCs w:val="24"/>
              </w:rPr>
            </w:pPr>
            <w:r w:rsidRPr="00D053DD">
              <w:rPr>
                <w:bCs/>
                <w:sz w:val="24"/>
                <w:szCs w:val="24"/>
              </w:rPr>
              <w:t>Сложное предложение</w:t>
            </w:r>
          </w:p>
        </w:tc>
        <w:tc>
          <w:tcPr>
            <w:tcW w:w="1530" w:type="dxa"/>
            <w:vMerge w:val="restart"/>
          </w:tcPr>
          <w:p w:rsidR="00D053DD" w:rsidRPr="00D053DD" w:rsidRDefault="00D053DD" w:rsidP="00D053DD">
            <w:pPr>
              <w:ind w:right="-142"/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Контрольные вопросы.</w:t>
            </w:r>
          </w:p>
          <w:p w:rsidR="00D053DD" w:rsidRPr="00D053DD" w:rsidRDefault="00D053DD" w:rsidP="00D053DD">
            <w:pPr>
              <w:rPr>
                <w:bCs/>
                <w:sz w:val="24"/>
                <w:szCs w:val="24"/>
              </w:rPr>
            </w:pPr>
            <w:r w:rsidRPr="00D053DD">
              <w:rPr>
                <w:bCs/>
                <w:sz w:val="24"/>
                <w:szCs w:val="24"/>
              </w:rPr>
              <w:t>Тесты.</w:t>
            </w:r>
          </w:p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Практические упражнения</w:t>
            </w:r>
          </w:p>
        </w:tc>
        <w:tc>
          <w:tcPr>
            <w:tcW w:w="1588" w:type="dxa"/>
            <w:vMerge w:val="restart"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  <w:r w:rsidRPr="00D053DD">
              <w:rPr>
                <w:sz w:val="24"/>
                <w:szCs w:val="24"/>
              </w:rPr>
              <w:t>Практические задания к экзамену</w:t>
            </w:r>
          </w:p>
        </w:tc>
      </w:tr>
      <w:tr w:rsidR="00D053DD" w:rsidRPr="00D053DD" w:rsidTr="00D053DD">
        <w:trPr>
          <w:trHeight w:val="4830"/>
        </w:trPr>
        <w:tc>
          <w:tcPr>
            <w:tcW w:w="3940" w:type="dxa"/>
            <w:vMerge/>
          </w:tcPr>
          <w:p w:rsidR="00D053DD" w:rsidRPr="00D053DD" w:rsidRDefault="00D053DD" w:rsidP="00D053DD">
            <w:pPr>
              <w:ind w:right="142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021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-30" w:hanging="30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Практическое занятие № 18</w:t>
            </w:r>
          </w:p>
          <w:p w:rsidR="00D053DD" w:rsidRPr="00D053DD" w:rsidRDefault="00D053DD" w:rsidP="00D053DD">
            <w:pPr>
              <w:keepNext/>
              <w:autoSpaceDE w:val="0"/>
              <w:autoSpaceDN w:val="0"/>
              <w:outlineLvl w:val="0"/>
              <w:rPr>
                <w:b/>
                <w:bCs/>
                <w:sz w:val="24"/>
                <w:szCs w:val="24"/>
              </w:rPr>
            </w:pPr>
            <w:r w:rsidRPr="00D053DD">
              <w:rPr>
                <w:color w:val="000000"/>
                <w:sz w:val="24"/>
                <w:szCs w:val="24"/>
              </w:rPr>
              <w:t>Знаки препинания в сложносочиненных предложениях.  Знаки препинания в сложноподчиненных предложениях.  Знаки препинания в бессоюзных сложных предложениях. Знаки препинания в предложения с прямой речью. Знаки препинания при диалогах. Правила оформления цитат</w:t>
            </w:r>
          </w:p>
        </w:tc>
        <w:tc>
          <w:tcPr>
            <w:tcW w:w="1530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D053DD" w:rsidRPr="00D053DD" w:rsidRDefault="00D053DD" w:rsidP="00D053DD">
            <w:pPr>
              <w:rPr>
                <w:sz w:val="24"/>
                <w:szCs w:val="24"/>
              </w:rPr>
            </w:pPr>
          </w:p>
        </w:tc>
      </w:tr>
    </w:tbl>
    <w:p w:rsidR="00D053DD" w:rsidRPr="00D053DD" w:rsidRDefault="00D053DD" w:rsidP="00D053DD">
      <w:pPr>
        <w:jc w:val="center"/>
        <w:rPr>
          <w:b/>
        </w:rPr>
      </w:pPr>
    </w:p>
    <w:p w:rsidR="00D053DD" w:rsidRPr="00D053DD" w:rsidRDefault="00D053DD" w:rsidP="00D053DD">
      <w:pPr>
        <w:ind w:firstLine="709"/>
        <w:jc w:val="both"/>
        <w:rPr>
          <w:b/>
          <w:color w:val="000000" w:themeColor="text1"/>
        </w:rPr>
      </w:pPr>
      <w:r w:rsidRPr="00D053DD">
        <w:rPr>
          <w:b/>
          <w:color w:val="000000" w:themeColor="text1"/>
        </w:rPr>
        <w:t>1.3 Показатели и критерии определения уровня сформированности компетенций</w:t>
      </w:r>
    </w:p>
    <w:p w:rsidR="00D053DD" w:rsidRPr="00D053DD" w:rsidRDefault="00D053DD" w:rsidP="00D053DD">
      <w:pPr>
        <w:ind w:firstLine="709"/>
        <w:jc w:val="both"/>
        <w:rPr>
          <w:b/>
          <w:color w:val="000000" w:themeColor="text1"/>
        </w:rPr>
      </w:pPr>
    </w:p>
    <w:tbl>
      <w:tblPr>
        <w:tblStyle w:val="TableNormal"/>
        <w:tblW w:w="10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559"/>
        <w:gridCol w:w="1843"/>
        <w:gridCol w:w="2268"/>
        <w:gridCol w:w="1842"/>
        <w:gridCol w:w="1985"/>
      </w:tblGrid>
      <w:tr w:rsidR="00D053DD" w:rsidRPr="00D053DD" w:rsidTr="00D053DD">
        <w:trPr>
          <w:trHeight w:val="275"/>
        </w:trPr>
        <w:tc>
          <w:tcPr>
            <w:tcW w:w="704" w:type="dxa"/>
            <w:vMerge w:val="restart"/>
            <w:vAlign w:val="center"/>
          </w:tcPr>
          <w:p w:rsidR="00D053DD" w:rsidRPr="00D053DD" w:rsidRDefault="00D053DD" w:rsidP="00D053DD">
            <w:pPr>
              <w:ind w:left="115"/>
              <w:jc w:val="center"/>
              <w:rPr>
                <w:spacing w:val="-59"/>
              </w:rPr>
            </w:pPr>
            <w:r w:rsidRPr="00D053DD">
              <w:t>№</w:t>
            </w:r>
            <w:r w:rsidRPr="00D053DD">
              <w:rPr>
                <w:spacing w:val="-59"/>
              </w:rPr>
              <w:t xml:space="preserve"> </w:t>
            </w:r>
          </w:p>
          <w:p w:rsidR="00D053DD" w:rsidRPr="00D053DD" w:rsidRDefault="00D053DD" w:rsidP="00D053DD">
            <w:pPr>
              <w:ind w:left="115"/>
              <w:jc w:val="center"/>
            </w:pPr>
            <w:r w:rsidRPr="00D053DD">
              <w:t>п/</w:t>
            </w:r>
            <w:r w:rsidRPr="00D053DD">
              <w:rPr>
                <w:spacing w:val="-58"/>
              </w:rPr>
              <w:t xml:space="preserve"> </w:t>
            </w:r>
            <w:r w:rsidRPr="00D053DD">
              <w:t>п</w:t>
            </w:r>
          </w:p>
        </w:tc>
        <w:tc>
          <w:tcPr>
            <w:tcW w:w="1559" w:type="dxa"/>
            <w:vMerge w:val="restart"/>
            <w:vAlign w:val="center"/>
          </w:tcPr>
          <w:p w:rsidR="00D053DD" w:rsidRPr="00D053DD" w:rsidRDefault="00D053DD" w:rsidP="00D053DD">
            <w:pPr>
              <w:ind w:left="126" w:hanging="15"/>
              <w:jc w:val="center"/>
              <w:rPr>
                <w:spacing w:val="-58"/>
              </w:rPr>
            </w:pPr>
            <w:r w:rsidRPr="00D053DD">
              <w:t>Индекс</w:t>
            </w:r>
          </w:p>
          <w:p w:rsidR="00D053DD" w:rsidRPr="00D053DD" w:rsidRDefault="00D053DD" w:rsidP="00D053DD">
            <w:pPr>
              <w:ind w:left="126" w:hanging="15"/>
              <w:jc w:val="center"/>
            </w:pPr>
            <w:r w:rsidRPr="00D053DD">
              <w:t>компет</w:t>
            </w:r>
            <w:r w:rsidRPr="00D053DD">
              <w:rPr>
                <w:spacing w:val="-58"/>
              </w:rPr>
              <w:t xml:space="preserve"> </w:t>
            </w:r>
            <w:r w:rsidRPr="00D053DD">
              <w:t>енции</w:t>
            </w:r>
          </w:p>
        </w:tc>
        <w:tc>
          <w:tcPr>
            <w:tcW w:w="7938" w:type="dxa"/>
            <w:gridSpan w:val="4"/>
            <w:vAlign w:val="center"/>
          </w:tcPr>
          <w:p w:rsidR="00D053DD" w:rsidRPr="00D053DD" w:rsidRDefault="00D053DD" w:rsidP="00D053DD">
            <w:pPr>
              <w:ind w:left="1915"/>
              <w:jc w:val="center"/>
            </w:pPr>
            <w:r w:rsidRPr="00D053DD">
              <w:t>Уровни</w:t>
            </w:r>
            <w:r w:rsidRPr="00D053DD">
              <w:rPr>
                <w:spacing w:val="-3"/>
              </w:rPr>
              <w:t xml:space="preserve"> </w:t>
            </w:r>
            <w:r w:rsidRPr="00D053DD">
              <w:t>сформированности</w:t>
            </w:r>
            <w:r w:rsidRPr="00D053DD">
              <w:rPr>
                <w:spacing w:val="-3"/>
              </w:rPr>
              <w:t xml:space="preserve"> </w:t>
            </w:r>
            <w:r w:rsidRPr="00D053DD">
              <w:t>компетенции</w:t>
            </w:r>
          </w:p>
        </w:tc>
      </w:tr>
      <w:tr w:rsidR="00D053DD" w:rsidRPr="00D053DD" w:rsidTr="00D053DD">
        <w:trPr>
          <w:trHeight w:val="827"/>
        </w:trPr>
        <w:tc>
          <w:tcPr>
            <w:tcW w:w="704" w:type="dxa"/>
            <w:vMerge/>
            <w:vAlign w:val="center"/>
          </w:tcPr>
          <w:p w:rsidR="00D053DD" w:rsidRPr="00D053DD" w:rsidRDefault="00D053DD" w:rsidP="00D053DD">
            <w:pPr>
              <w:jc w:val="center"/>
            </w:pPr>
          </w:p>
        </w:tc>
        <w:tc>
          <w:tcPr>
            <w:tcW w:w="1559" w:type="dxa"/>
            <w:vMerge/>
            <w:vAlign w:val="center"/>
          </w:tcPr>
          <w:p w:rsidR="00D053DD" w:rsidRPr="00D053DD" w:rsidRDefault="00D053DD" w:rsidP="00D053DD">
            <w:pPr>
              <w:jc w:val="center"/>
            </w:pPr>
          </w:p>
        </w:tc>
        <w:tc>
          <w:tcPr>
            <w:tcW w:w="1843" w:type="dxa"/>
            <w:vAlign w:val="center"/>
          </w:tcPr>
          <w:p w:rsidR="00D053DD" w:rsidRPr="00D053DD" w:rsidRDefault="00D053DD" w:rsidP="00D053DD">
            <w:pPr>
              <w:jc w:val="center"/>
            </w:pPr>
            <w:r w:rsidRPr="00D053DD">
              <w:t>Недостаточный</w:t>
            </w:r>
          </w:p>
        </w:tc>
        <w:tc>
          <w:tcPr>
            <w:tcW w:w="2268" w:type="dxa"/>
            <w:vAlign w:val="center"/>
          </w:tcPr>
          <w:p w:rsidR="00D053DD" w:rsidRPr="00D053DD" w:rsidRDefault="00D053DD" w:rsidP="00D053DD">
            <w:pPr>
              <w:jc w:val="center"/>
            </w:pPr>
            <w:r w:rsidRPr="00D053DD">
              <w:t>Удовлетворитель</w:t>
            </w:r>
            <w:r w:rsidRPr="00D053DD">
              <w:rPr>
                <w:spacing w:val="-57"/>
              </w:rPr>
              <w:t xml:space="preserve"> </w:t>
            </w:r>
            <w:r w:rsidRPr="00D053DD">
              <w:t>ный</w:t>
            </w:r>
          </w:p>
          <w:p w:rsidR="00D053DD" w:rsidRPr="00D053DD" w:rsidRDefault="00D053DD" w:rsidP="00D053DD">
            <w:pPr>
              <w:jc w:val="center"/>
            </w:pPr>
            <w:r w:rsidRPr="00D053DD">
              <w:t>(достаточный)</w:t>
            </w:r>
          </w:p>
        </w:tc>
        <w:tc>
          <w:tcPr>
            <w:tcW w:w="1842" w:type="dxa"/>
            <w:vAlign w:val="center"/>
          </w:tcPr>
          <w:p w:rsidR="00D053DD" w:rsidRPr="00D053DD" w:rsidRDefault="00D053DD" w:rsidP="00D053DD">
            <w:pPr>
              <w:jc w:val="center"/>
            </w:pPr>
            <w:r w:rsidRPr="00D053DD">
              <w:t>Базовый</w:t>
            </w:r>
          </w:p>
        </w:tc>
        <w:tc>
          <w:tcPr>
            <w:tcW w:w="1985" w:type="dxa"/>
            <w:vAlign w:val="center"/>
          </w:tcPr>
          <w:p w:rsidR="00D053DD" w:rsidRPr="00D053DD" w:rsidRDefault="00D053DD" w:rsidP="00D053DD">
            <w:pPr>
              <w:jc w:val="center"/>
            </w:pPr>
            <w:r w:rsidRPr="00D053DD">
              <w:t>Повышенный</w:t>
            </w:r>
          </w:p>
        </w:tc>
      </w:tr>
      <w:tr w:rsidR="00D053DD" w:rsidRPr="00D053DD" w:rsidTr="00D053DD">
        <w:trPr>
          <w:trHeight w:val="827"/>
        </w:trPr>
        <w:tc>
          <w:tcPr>
            <w:tcW w:w="704" w:type="dxa"/>
            <w:vAlign w:val="center"/>
          </w:tcPr>
          <w:p w:rsidR="00D053DD" w:rsidRPr="00D053DD" w:rsidRDefault="00D053DD" w:rsidP="00D053DD">
            <w:pPr>
              <w:jc w:val="center"/>
            </w:pPr>
            <w:r w:rsidRPr="00D053DD">
              <w:t>1.</w:t>
            </w:r>
          </w:p>
        </w:tc>
        <w:tc>
          <w:tcPr>
            <w:tcW w:w="1559" w:type="dxa"/>
            <w:vAlign w:val="center"/>
          </w:tcPr>
          <w:p w:rsidR="00D053DD" w:rsidRPr="00D053DD" w:rsidRDefault="00D053DD" w:rsidP="00D053DD">
            <w:pPr>
              <w:jc w:val="center"/>
            </w:pPr>
            <w:r w:rsidRPr="00D053DD">
              <w:t>ОК 01.</w:t>
            </w:r>
          </w:p>
          <w:p w:rsidR="00D053DD" w:rsidRPr="00D053DD" w:rsidRDefault="00D053DD" w:rsidP="00D053DD">
            <w:pPr>
              <w:adjustRightInd w:val="0"/>
              <w:jc w:val="center"/>
              <w:rPr>
                <w:color w:val="000000"/>
              </w:rPr>
            </w:pPr>
          </w:p>
          <w:p w:rsidR="00D053DD" w:rsidRPr="00D053DD" w:rsidRDefault="00D053DD" w:rsidP="00D053DD">
            <w:pPr>
              <w:jc w:val="center"/>
            </w:pPr>
          </w:p>
        </w:tc>
        <w:tc>
          <w:tcPr>
            <w:tcW w:w="1843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Обнаруживает незнание или непонимание большей части  содержание учебного материала. Показывает про</w:t>
            </w:r>
            <w:r w:rsidRPr="00D053DD">
              <w:rPr>
                <w:lang w:val="ru-RU"/>
              </w:rPr>
              <w:lastRenderedPageBreak/>
              <w:t xml:space="preserve">белы в знаниях основного учебного материала. допускает принцуипиальные ошибки в выполнении заданий. 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 xml:space="preserve">Не знает функциональные стили речи и их особенности; разговорный стиль, его основные признаки, сфера использования; основные жанры научного стиля: доклад, статья, сообщение и др. 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Не умеет</w:t>
            </w:r>
            <w:r w:rsidRPr="00D053DD">
              <w:rPr>
                <w:b/>
                <w:lang w:val="ru-RU"/>
              </w:rPr>
              <w:t xml:space="preserve"> </w:t>
            </w:r>
            <w:r w:rsidRPr="00D053DD">
              <w:rPr>
                <w:lang w:val="ru-RU"/>
              </w:rPr>
              <w:tab/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b/>
                <w:lang w:val="ru-RU"/>
              </w:rPr>
            </w:pPr>
            <w:r w:rsidRPr="00D053DD">
              <w:rPr>
                <w:lang w:val="ru-RU"/>
              </w:rPr>
              <w:t>извлекать из разных источников и преобразовывать информацию о языке как развивающемся явлении, о связи языка и культуры; характеризовать на отдельных примерах взаимосвязь языка, культуры и истории народа – носителя языка; анализировать пословицы и поговорки о русском языке; составлять связное высказывание (сочинение-рассуждение) в устной или письменной форме; приводить примеры, которые доказывают, что изучение языка позволяет лучше усвоить  знания историю и культуру страны;- определять тему, основную мысль текстов о роли русского языка в жизни общества; вычитывать раз</w:t>
            </w:r>
            <w:r w:rsidRPr="00D053DD">
              <w:rPr>
                <w:lang w:val="ru-RU"/>
              </w:rPr>
              <w:lastRenderedPageBreak/>
              <w:t>ные виды информации; проводить языковой разбор текстов; извлекать информацию из разных источников (таблиц, схем); преобразовывать информацию; строить рассуждение о роли русского языка в жизни человека.</w:t>
            </w:r>
          </w:p>
        </w:tc>
        <w:tc>
          <w:tcPr>
            <w:tcW w:w="2268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lastRenderedPageBreak/>
              <w:t xml:space="preserve">Обнаруживает незнание или непонимание большей части  содержание учебного материала. Показывает пробелы в знаниях основного учебного </w:t>
            </w:r>
            <w:r w:rsidRPr="00D053DD">
              <w:rPr>
                <w:lang w:val="ru-RU"/>
              </w:rPr>
              <w:lastRenderedPageBreak/>
              <w:t xml:space="preserve">материала. допускает принцуипиальные ошибки в выполнении заданий. 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 xml:space="preserve">Знает функциональные стили речи и их особенности; разговорный стиль, его основные признаки, сфера использования; основные жанры научного стиля: доклад, статья, сообщение и др. 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Умеет</w:t>
            </w:r>
            <w:r w:rsidRPr="00D053DD">
              <w:rPr>
                <w:b/>
                <w:lang w:val="ru-RU"/>
              </w:rPr>
              <w:t xml:space="preserve"> </w:t>
            </w:r>
            <w:r w:rsidRPr="00D053DD">
              <w:rPr>
                <w:lang w:val="ru-RU"/>
              </w:rPr>
              <w:tab/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b/>
                <w:lang w:val="ru-RU"/>
              </w:rPr>
            </w:pPr>
            <w:r w:rsidRPr="00D053DD">
              <w:rPr>
                <w:lang w:val="ru-RU"/>
              </w:rPr>
              <w:t>извлекать из разных источников и преобразовывать информацию о языке как развивающемся явлении, о связи языка и культуры; характеризовать на отдельных примерах взаимосвязь языка, культуры и истории народа – носителя языка; анализировать пословицы и поговорки о русском языке; составлять связное высказывание (сочинение-рассуждение) в устной или письменной форме; приводить примеры, которые доказывают, что изучение языка позволяет лучше усвоить  знания историю и культуру страны;- определять тему, основную мысль текстов о роли русского языка в жизни общества; вычитывать разные виды информации; проводить языковой разбор текстов; извлекать информацию из разных источников (таблиц, схем); преобразовывать информацию; строить рассуждение о роли русского языка в жизни человека.</w:t>
            </w:r>
          </w:p>
        </w:tc>
        <w:tc>
          <w:tcPr>
            <w:tcW w:w="1842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lastRenderedPageBreak/>
              <w:t>Обнаруживает незнание или непонимание большей части  содержание учебного материала. Показывает про</w:t>
            </w:r>
            <w:r w:rsidRPr="00D053DD">
              <w:rPr>
                <w:lang w:val="ru-RU"/>
              </w:rPr>
              <w:lastRenderedPageBreak/>
              <w:t xml:space="preserve">белы в знаниях основного учебного материала. допускает принцуипиальные ошибки в выполнении заданий. 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 xml:space="preserve">Знает функциональные стили речи и их особенности; разговорный стиль, его основные признаки, сфера использования; основные жанры научного стиля: доклад, статья, сообщение и др. 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Умеет</w:t>
            </w:r>
            <w:r w:rsidRPr="00D053DD">
              <w:rPr>
                <w:b/>
                <w:lang w:val="ru-RU"/>
              </w:rPr>
              <w:t xml:space="preserve"> </w:t>
            </w:r>
            <w:r w:rsidRPr="00D053DD">
              <w:rPr>
                <w:lang w:val="ru-RU"/>
              </w:rPr>
              <w:tab/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b/>
                <w:lang w:val="ru-RU"/>
              </w:rPr>
            </w:pPr>
            <w:r w:rsidRPr="00D053DD">
              <w:rPr>
                <w:lang w:val="ru-RU"/>
              </w:rPr>
              <w:t>извлекать из разных источников и преобразовывать информацию о языке как развивающемся явлении, о связи языка и культуры; характеризовать на отдельных примерах взаимосвязь языка, культуры и истории народа – носителя языка; анализировать пословицы и поговорки о русском языке; составлять связное высказывание (сочинение-рассуждение) в устной или письменной форме; приводить примеры, которые доказывают, что изучение языка позволяет лучше усвоить  знания историю и культуру страны;- определять тему, основную мысль текстов о роли русского языка в жизни общества; вычитывать раз</w:t>
            </w:r>
            <w:r w:rsidRPr="00D053DD">
              <w:rPr>
                <w:lang w:val="ru-RU"/>
              </w:rPr>
              <w:lastRenderedPageBreak/>
              <w:t>ные виды информации; проводить языковой разбор текстов; извлекать информацию из разных источников (таблиц, схем); преобразовывать информацию; строить рассуждение о роли русского языка в жизни человека.</w:t>
            </w: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lastRenderedPageBreak/>
              <w:t xml:space="preserve">Обнаруживает незнание или непонимание большей части  содержание учебного материала. Показывает пробелы в знаниях </w:t>
            </w:r>
            <w:r w:rsidRPr="00D053DD">
              <w:rPr>
                <w:lang w:val="ru-RU"/>
              </w:rPr>
              <w:lastRenderedPageBreak/>
              <w:t xml:space="preserve">основного учебного материала. допускает принцуипиальные ошибки в выполнении заданий. 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 xml:space="preserve">Знает функциональные стили речи и их особенности; разговорный стиль, его основные признаки, сфера использования; основные жанры научного стиля: доклад, статья, сообщение и др. 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Умеет</w:t>
            </w:r>
            <w:r w:rsidRPr="00D053DD">
              <w:rPr>
                <w:b/>
                <w:lang w:val="ru-RU"/>
              </w:rPr>
              <w:t xml:space="preserve"> </w:t>
            </w:r>
            <w:r w:rsidRPr="00D053DD">
              <w:rPr>
                <w:lang w:val="ru-RU"/>
              </w:rPr>
              <w:tab/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b/>
                <w:lang w:val="ru-RU"/>
              </w:rPr>
            </w:pPr>
            <w:r w:rsidRPr="00D053DD">
              <w:rPr>
                <w:lang w:val="ru-RU"/>
              </w:rPr>
              <w:t xml:space="preserve">извлекать из разных источников и преобразовывать информацию о языке как развивающемся явлении, о связи языка и культуры; характеризовать на отдельных примерах взаимосвязь языка, культуры и истории народа – носителя языка; анализировать пословицы и поговорки о русском языке; составлять связное высказывание (сочинение-рассуждение) в устной или письменной форме; приводить примеры, которые доказывают, что изучение языка позволяет лучше усвоить  знания историю и культуру страны;- определять тему, основную мысль текстов о роли русского языка в жизни общества; вычитывать разные виды информации; проводить языковой разбор текстов; извлекать </w:t>
            </w:r>
            <w:r w:rsidRPr="00D053DD">
              <w:rPr>
                <w:lang w:val="ru-RU"/>
              </w:rPr>
              <w:lastRenderedPageBreak/>
              <w:t>информацию из разных источников (таблиц, схем); преобразовывать информацию; строить рассуждение о роли русского языка в жизни человека.</w:t>
            </w:r>
          </w:p>
        </w:tc>
      </w:tr>
      <w:tr w:rsidR="00D053DD" w:rsidRPr="00D053DD" w:rsidTr="00D053DD">
        <w:trPr>
          <w:trHeight w:val="827"/>
        </w:trPr>
        <w:tc>
          <w:tcPr>
            <w:tcW w:w="704" w:type="dxa"/>
            <w:vAlign w:val="center"/>
          </w:tcPr>
          <w:p w:rsidR="00D053DD" w:rsidRPr="00D053DD" w:rsidRDefault="00D053DD" w:rsidP="00D053DD">
            <w:pPr>
              <w:jc w:val="center"/>
            </w:pPr>
            <w:r w:rsidRPr="00D053DD">
              <w:lastRenderedPageBreak/>
              <w:t>2.</w:t>
            </w:r>
          </w:p>
        </w:tc>
        <w:tc>
          <w:tcPr>
            <w:tcW w:w="1559" w:type="dxa"/>
            <w:vAlign w:val="center"/>
          </w:tcPr>
          <w:p w:rsidR="00D053DD" w:rsidRPr="00D053DD" w:rsidRDefault="00D053DD" w:rsidP="00D053DD">
            <w:pPr>
              <w:jc w:val="center"/>
            </w:pPr>
            <w:r w:rsidRPr="00D053DD">
              <w:t>ОК 02.</w:t>
            </w:r>
          </w:p>
        </w:tc>
        <w:tc>
          <w:tcPr>
            <w:tcW w:w="1843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Не знает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color w:val="000000"/>
                <w:lang w:val="ru-RU" w:eastAsia="en-US"/>
              </w:rPr>
            </w:pPr>
            <w:r w:rsidRPr="00D053DD">
              <w:rPr>
                <w:color w:val="000000"/>
                <w:lang w:val="ru-RU" w:eastAsia="en-US"/>
              </w:rPr>
              <w:t xml:space="preserve">лексическое и грамматическое значение слова. ;многозначность слова.;прямое и переносное значение слова;- однозначность и многозначность слов.;изобразительно-выразительные средства омонимы. Паронимы. Синонимы. Антонимы. их употребление. 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color w:val="000000"/>
                <w:lang w:val="ru-RU" w:eastAsia="en-US"/>
              </w:rPr>
            </w:pPr>
            <w:r w:rsidRPr="00D053DD">
              <w:rPr>
                <w:color w:val="000000"/>
                <w:lang w:val="ru-RU" w:eastAsia="en-US"/>
              </w:rPr>
              <w:t xml:space="preserve">контекстуальные синонимы, антонимы. 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Не умеет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 xml:space="preserve">аргументировать различие лексического и грамматического значения слова; опознавать основные выразительные средства лексики и фразеологии в публицистической и художественной речи и оценивать их; объяснять особенности употребления лексических средств в текстах научного и официально-делового стилей речи; извлекать необходимую </w:t>
            </w:r>
            <w:r w:rsidRPr="00D053DD">
              <w:rPr>
                <w:lang w:val="ru-RU"/>
              </w:rPr>
              <w:lastRenderedPageBreak/>
              <w:t>информацию из лексических словарей разного типа (толкового словаря, словарей синонимов, антонимов, устаревших слов, иностранных слов, фразеологического словаря и др.) и справочников, в том числе мультимедийных; использовать эту информацию в различных видах деятельности</w:t>
            </w:r>
          </w:p>
        </w:tc>
        <w:tc>
          <w:tcPr>
            <w:tcW w:w="2268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lastRenderedPageBreak/>
              <w:t>Знает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color w:val="000000"/>
                <w:lang w:val="ru-RU" w:eastAsia="en-US"/>
              </w:rPr>
            </w:pPr>
            <w:r w:rsidRPr="00D053DD">
              <w:rPr>
                <w:color w:val="000000"/>
                <w:lang w:val="ru-RU" w:eastAsia="en-US"/>
              </w:rPr>
              <w:t xml:space="preserve">лексическое и грамматическое значение слова. ;многозначность слова.;прямое и переносное значение слова;- однозначность и многозначность слов.;изобразительно-выразительные средства омонимы. Паронимы. Синонимы. Антонимы. их употребление. 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color w:val="000000"/>
                <w:lang w:val="ru-RU" w:eastAsia="en-US"/>
              </w:rPr>
            </w:pPr>
            <w:r w:rsidRPr="00D053DD">
              <w:rPr>
                <w:color w:val="000000"/>
                <w:lang w:val="ru-RU" w:eastAsia="en-US"/>
              </w:rPr>
              <w:t xml:space="preserve">контекстуальные синонимы, антонимы. 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Умеет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 xml:space="preserve">аргументировать различие лексического и грамматического значения слова; опознавать основные выразительные средства лексики и фразеологии в публицистической и художественной речи и оценивать их; объяснять особенности употребления лексических средств в текстах научного и официально-делового стилей речи; извлекать необходимую информацию из лексических словарей разного типа (толкового словаря, словарей синонимов, антонимов, устаревших слов, иностранных слов, фразеологического словаря и др.) и </w:t>
            </w:r>
            <w:r w:rsidRPr="00D053DD">
              <w:rPr>
                <w:lang w:val="ru-RU"/>
              </w:rPr>
              <w:lastRenderedPageBreak/>
              <w:t>справочников, в том числе мультимедийных; использовать эту информацию в различных видах деятельности.</w:t>
            </w:r>
          </w:p>
        </w:tc>
        <w:tc>
          <w:tcPr>
            <w:tcW w:w="1842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lastRenderedPageBreak/>
              <w:t>Знает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color w:val="000000"/>
                <w:lang w:val="ru-RU" w:eastAsia="en-US"/>
              </w:rPr>
            </w:pPr>
            <w:r w:rsidRPr="00D053DD">
              <w:rPr>
                <w:color w:val="000000"/>
                <w:lang w:val="ru-RU" w:eastAsia="en-US"/>
              </w:rPr>
              <w:t xml:space="preserve">лексическое и грамматическое значение слова. ;многозначность слова.;прямое и переносное значение слова;- однозначность и многозначность слов.;изобразительно-выразительные средства омонимы. Паронимы. Синонимы. Антонимы. их употребление. 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color w:val="000000"/>
                <w:lang w:val="ru-RU" w:eastAsia="en-US"/>
              </w:rPr>
            </w:pPr>
            <w:r w:rsidRPr="00D053DD">
              <w:rPr>
                <w:color w:val="000000"/>
                <w:lang w:val="ru-RU" w:eastAsia="en-US"/>
              </w:rPr>
              <w:t xml:space="preserve">контекстуальные синонимы, антонимы. 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Умеет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 xml:space="preserve">аргументировать различие лексического и грамматического значения слова; опознавать основные выразительные средства лексики и фразеологии в публицистической и художественной речи и оценивать их; объяснять особенности употребления лексических средств в текстах научного и официально-делового стилей речи; извлекать необходимую </w:t>
            </w:r>
            <w:r w:rsidRPr="00D053DD">
              <w:rPr>
                <w:lang w:val="ru-RU"/>
              </w:rPr>
              <w:lastRenderedPageBreak/>
              <w:t>информацию из лексических словарей разного типа (толкового словаря, словарей синонимов, антонимов, устаревших слов, иностранных слов, фразеологического словаря и др.) и справочников, в том числе мультимедийных; использовать эту информацию в различных видах деятельности.</w:t>
            </w: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lastRenderedPageBreak/>
              <w:t>Знает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color w:val="000000"/>
                <w:lang w:val="ru-RU" w:eastAsia="en-US"/>
              </w:rPr>
            </w:pPr>
            <w:r w:rsidRPr="00D053DD">
              <w:rPr>
                <w:color w:val="000000"/>
                <w:lang w:val="ru-RU" w:eastAsia="en-US"/>
              </w:rPr>
              <w:t xml:space="preserve">лексическое и грамматическое значение слова. ;многозначность слова.;прямое и переносное значение слова;- однозначность и многозначность слов.;изобразительно-выразительные средства омонимы. Паронимы. Синонимы. Антонимы. их употребление. 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color w:val="000000"/>
                <w:lang w:val="ru-RU" w:eastAsia="en-US"/>
              </w:rPr>
            </w:pPr>
            <w:r w:rsidRPr="00D053DD">
              <w:rPr>
                <w:color w:val="000000"/>
                <w:lang w:val="ru-RU" w:eastAsia="en-US"/>
              </w:rPr>
              <w:t xml:space="preserve">контекстуальные синонимы, антонимы. 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Умеет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 xml:space="preserve">аргументировать различие лексического и грамматического значения слова; опознавать основные выразительные средства лексики и фразеологии в публицистической и художественной речи и оценивать их; объяснять особенности употребления лексических средств в текстах научного и официально-делового стилей речи; извлекать необходимую информацию из лексических словарей разного типа (толкового </w:t>
            </w:r>
            <w:r w:rsidRPr="00D053DD">
              <w:rPr>
                <w:lang w:val="ru-RU"/>
              </w:rPr>
              <w:lastRenderedPageBreak/>
              <w:t>словаря, словарей синонимов, антонимов, устаревших слов, иностранных слов, фразеологического словаря и др.) и справочников, в том числе мультимедийных; использовать эту информацию в различных видах деятельности.</w:t>
            </w:r>
          </w:p>
        </w:tc>
      </w:tr>
      <w:tr w:rsidR="00D053DD" w:rsidRPr="00D053DD" w:rsidTr="00D053DD">
        <w:trPr>
          <w:trHeight w:val="827"/>
        </w:trPr>
        <w:tc>
          <w:tcPr>
            <w:tcW w:w="704" w:type="dxa"/>
            <w:vAlign w:val="center"/>
          </w:tcPr>
          <w:p w:rsidR="00D053DD" w:rsidRPr="00D053DD" w:rsidRDefault="00D053DD" w:rsidP="00D053DD">
            <w:pPr>
              <w:jc w:val="center"/>
            </w:pPr>
            <w:r w:rsidRPr="00D053DD">
              <w:lastRenderedPageBreak/>
              <w:t>3.</w:t>
            </w:r>
          </w:p>
        </w:tc>
        <w:tc>
          <w:tcPr>
            <w:tcW w:w="1559" w:type="dxa"/>
            <w:vAlign w:val="center"/>
          </w:tcPr>
          <w:p w:rsidR="00D053DD" w:rsidRPr="00D053DD" w:rsidRDefault="00D053DD" w:rsidP="00D053DD">
            <w:pPr>
              <w:jc w:val="center"/>
            </w:pPr>
            <w:r w:rsidRPr="00D053DD">
              <w:t>ОК 03.</w:t>
            </w:r>
          </w:p>
          <w:p w:rsidR="00D053DD" w:rsidRPr="00D053DD" w:rsidRDefault="00D053DD" w:rsidP="00D053DD">
            <w:pPr>
              <w:jc w:val="center"/>
            </w:pPr>
          </w:p>
        </w:tc>
        <w:tc>
          <w:tcPr>
            <w:tcW w:w="1843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Не знает основные типы сложного предложения по средствам связи и грамматическому значению (предложения союзные и бессоюзные; сочиненные и подчиненные). Сложноподчиненное предложение. Типы придаточных предложений. Сложноподчиненные предложения с несколькими придаточными. Бессоюзные сложные предложения. Способы передачи чужой речи. Предложения с прямой и косвенной речью как способ передачи чужой речи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Знаки препинания в сложносочиненных предложениях.  Знаки препинания в сложноподчиненных предложениях.  Знаки препинания в бессоюзных сложных пред</w:t>
            </w:r>
            <w:r w:rsidRPr="00D053DD">
              <w:rPr>
                <w:lang w:val="ru-RU"/>
              </w:rPr>
              <w:lastRenderedPageBreak/>
              <w:t>ложениях. Знаки препинания в предложения с прямой речью. Знаки препинания при диалогах. Правила оформления цитат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b/>
                <w:lang w:val="ru-RU"/>
              </w:rPr>
            </w:pPr>
            <w:r w:rsidRPr="00D053DD">
              <w:rPr>
                <w:lang w:val="ru-RU"/>
              </w:rPr>
              <w:t>Не умеет использовать сложноподчиненных предложений в разных типах и стилях речи, расставлять знаки препинания в бессоюзных сложных предложениях; делать синтаксический разбор, расставлять знаки препинания в предложениях с разными видами связи</w:t>
            </w:r>
          </w:p>
        </w:tc>
        <w:tc>
          <w:tcPr>
            <w:tcW w:w="2268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lastRenderedPageBreak/>
              <w:t>Знает основные типы сложного предложения по средствам связи и грамматическому значению (предложения союзные и бессоюзные; сочиненные и подчиненные). Сложноподчиненное предложение. Типы придаточных предложений. Сложноподчиненные предложения с несколькими придаточными. Бессоюзные сложные предложения. Способы передачи чужой речи. Предложения с прямой и косвенной речью как способ передачи чужой речи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Знаки препинания в сложносочиненных предложениях.  Знаки препинания в сложноподчиненных предложениях.  Знаки препинания в бессоюзных сложных предложениях. Знаки препинания в предложения с прямой речью. Знаки препинания при диалогах. Правила оформления цитат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b/>
                <w:lang w:val="ru-RU"/>
              </w:rPr>
            </w:pPr>
            <w:r w:rsidRPr="00D053DD">
              <w:rPr>
                <w:lang w:val="ru-RU"/>
              </w:rPr>
              <w:t xml:space="preserve">Умеет использовать сложноподчиненных предложений в разных типах и стилях </w:t>
            </w:r>
            <w:r w:rsidRPr="00D053DD">
              <w:rPr>
                <w:lang w:val="ru-RU"/>
              </w:rPr>
              <w:lastRenderedPageBreak/>
              <w:t>речи, расставлять знаки препинания в бессоюзных сложных предложениях; делать синтаксический разбор, расставлять знаки препинания в предложениях с разными видами связи</w:t>
            </w:r>
          </w:p>
        </w:tc>
        <w:tc>
          <w:tcPr>
            <w:tcW w:w="1842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lastRenderedPageBreak/>
              <w:t>Знает основные типы сложного предложения по средствам связи и грамматическому значению (предложения союзные и бессоюзные; сочиненные и подчиненные). Сложноподчиненное предложение. Типы придаточных предложений. Сложноподчиненные предложения с несколькими придаточными. Бессоюзные сложные предложения. Способы передачи чужой речи. Предложения с прямой и косвенной речью как способ передачи чужой речи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 xml:space="preserve">Знаки препинания в сложносочиненных предложениях.  Знаки препинания в сложноподчиненных предложениях.  Знаки препинания в бессоюзных сложных предложениях. Знаки </w:t>
            </w:r>
            <w:r w:rsidRPr="00D053DD">
              <w:rPr>
                <w:lang w:val="ru-RU"/>
              </w:rPr>
              <w:lastRenderedPageBreak/>
              <w:t>препинания в предложения с прямой речью. Знаки препинания при диалогах. Правила оформления цитат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b/>
                <w:lang w:val="ru-RU"/>
              </w:rPr>
            </w:pPr>
            <w:r w:rsidRPr="00D053DD">
              <w:rPr>
                <w:lang w:val="ru-RU"/>
              </w:rPr>
              <w:t>Умеет использовать сложноподчиненных предложений в разных типах и стилях речи, расставлять знаки препинания в бессоюзных сложных предложениях; делать синтаксический разбор, расставлять знаки препинания в предложениях с разными видами связи</w:t>
            </w: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lastRenderedPageBreak/>
              <w:t>Знает основные типы сложного предложения по средствам связи и грамматическому значению (предложения союзные и бессоюзные; сочиненные и подчиненные). Сложноподчиненное предложение. Типы придаточных предложений. Сложноподчиненные предложения с несколькими придаточными. Бессоюзные сложные предложения. Способы передачи чужой речи. Предложения с прямой и косвенной речью как способ передачи чужой речи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 xml:space="preserve">Знаки препинания в сложносочиненных предложениях.  Знаки препинания в сложноподчиненных предложениях.  Знаки препинания в бессоюзных сложных предложениях. Знаки препинания в предложения с прямой речью. Знаки препинания </w:t>
            </w:r>
            <w:r w:rsidRPr="00D053DD">
              <w:rPr>
                <w:lang w:val="ru-RU"/>
              </w:rPr>
              <w:lastRenderedPageBreak/>
              <w:t>при диалогах. Правила оформления цитат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b/>
                <w:lang w:val="ru-RU"/>
              </w:rPr>
            </w:pPr>
            <w:r w:rsidRPr="00D053DD">
              <w:rPr>
                <w:lang w:val="ru-RU"/>
              </w:rPr>
              <w:t>Умеет использовать сложноподчиненных предложений в разных типах и стилях речи, расставлять знаки препинания в бессоюзных сложных предложениях; делать синтаксический разбор, расставлять знаки препинания в предложениях с разными видами связи</w:t>
            </w:r>
          </w:p>
        </w:tc>
      </w:tr>
      <w:tr w:rsidR="00D053DD" w:rsidRPr="00D053DD" w:rsidTr="00D053DD">
        <w:trPr>
          <w:trHeight w:val="827"/>
        </w:trPr>
        <w:tc>
          <w:tcPr>
            <w:tcW w:w="704" w:type="dxa"/>
            <w:vAlign w:val="center"/>
          </w:tcPr>
          <w:p w:rsidR="00D053DD" w:rsidRPr="00D053DD" w:rsidRDefault="00D053DD" w:rsidP="00D053DD">
            <w:pPr>
              <w:jc w:val="center"/>
            </w:pPr>
            <w:r w:rsidRPr="00D053DD">
              <w:lastRenderedPageBreak/>
              <w:t>4.</w:t>
            </w:r>
          </w:p>
        </w:tc>
        <w:tc>
          <w:tcPr>
            <w:tcW w:w="1559" w:type="dxa"/>
            <w:vAlign w:val="center"/>
          </w:tcPr>
          <w:p w:rsidR="00D053DD" w:rsidRPr="00D053DD" w:rsidRDefault="00D053DD" w:rsidP="00D053DD">
            <w:pPr>
              <w:jc w:val="center"/>
            </w:pPr>
            <w:r w:rsidRPr="00D053DD">
              <w:t>ОК 04.</w:t>
            </w:r>
          </w:p>
          <w:p w:rsidR="00D053DD" w:rsidRPr="00D053DD" w:rsidRDefault="00D053DD" w:rsidP="00D053DD">
            <w:pPr>
              <w:jc w:val="center"/>
            </w:pPr>
          </w:p>
        </w:tc>
        <w:tc>
          <w:tcPr>
            <w:tcW w:w="1843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rFonts w:eastAsiaTheme="minorHAnsi"/>
                <w:color w:val="000000"/>
                <w:lang w:val="ru-RU"/>
              </w:rPr>
            </w:pPr>
            <w:r w:rsidRPr="00D053DD">
              <w:rPr>
                <w:color w:val="000000"/>
                <w:lang w:val="ru-RU"/>
              </w:rPr>
              <w:t xml:space="preserve">Не знает сочинительную и подчинительную связь. Виды связи слов в словосочетании: согласование, управление, примыкание. Простое предложение. Односоставное и двусоставное предложения. Грамматическая основа простого двусоставного предложения. Согласование сказуемого с подлежащим. Односоставные предложения. Неполные предложения. </w:t>
            </w:r>
            <w:r w:rsidRPr="00D053DD">
              <w:rPr>
                <w:rFonts w:eastAsiaTheme="minorHAnsi"/>
                <w:color w:val="000000"/>
                <w:lang w:val="ru-RU"/>
              </w:rPr>
              <w:t>Распространенные и нераспространенные предложения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Не умеет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b/>
                <w:lang w:val="ru-RU"/>
              </w:rPr>
            </w:pPr>
            <w:r w:rsidRPr="00D053DD">
              <w:rPr>
                <w:lang w:val="ru-RU"/>
              </w:rPr>
              <w:t>делать</w:t>
            </w:r>
            <w:r w:rsidRPr="00D053DD">
              <w:rPr>
                <w:color w:val="000000"/>
                <w:lang w:val="ru-RU" w:eastAsia="en-US"/>
              </w:rPr>
              <w:t>синтаксический разбор словосочетаний</w:t>
            </w:r>
          </w:p>
        </w:tc>
        <w:tc>
          <w:tcPr>
            <w:tcW w:w="2268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rFonts w:eastAsiaTheme="minorHAnsi"/>
                <w:color w:val="000000"/>
                <w:lang w:val="ru-RU"/>
              </w:rPr>
            </w:pPr>
            <w:r w:rsidRPr="00D053DD">
              <w:rPr>
                <w:color w:val="000000"/>
                <w:lang w:val="ru-RU"/>
              </w:rPr>
              <w:t xml:space="preserve">Знает сочинительную и подчинительную связь. Виды связи слов в словосочетании: согласование, управление, примыкание. Простое предложение. Односоставное и двусоставное предложения. Грамматическая основа простого двусоставного предложения. Согласование сказуемого с подлежащим. Односоставные предложения. Неполные предложения. </w:t>
            </w:r>
            <w:r w:rsidRPr="00D053DD">
              <w:rPr>
                <w:rFonts w:eastAsiaTheme="minorHAnsi"/>
                <w:color w:val="000000"/>
                <w:lang w:val="ru-RU"/>
              </w:rPr>
              <w:t>Распространенные и нераспространенные предложения</w:t>
            </w:r>
          </w:p>
          <w:p w:rsidR="00D053DD" w:rsidRPr="00D053DD" w:rsidRDefault="00D053DD" w:rsidP="00D053DD">
            <w:pPr>
              <w:ind w:left="141" w:firstLine="1"/>
              <w:jc w:val="both"/>
            </w:pPr>
            <w:r w:rsidRPr="00D053DD">
              <w:t>Умеет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b/>
              </w:rPr>
            </w:pPr>
            <w:r w:rsidRPr="00D053DD">
              <w:t>делать</w:t>
            </w:r>
            <w:r w:rsidRPr="00D053DD">
              <w:rPr>
                <w:color w:val="000000"/>
                <w:lang w:eastAsia="en-US"/>
              </w:rPr>
              <w:t>синтаксический разбор словосочетаний</w:t>
            </w:r>
          </w:p>
        </w:tc>
        <w:tc>
          <w:tcPr>
            <w:tcW w:w="1842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rFonts w:eastAsiaTheme="minorHAnsi"/>
                <w:color w:val="000000"/>
                <w:lang w:val="ru-RU"/>
              </w:rPr>
            </w:pPr>
            <w:r w:rsidRPr="00D053DD">
              <w:rPr>
                <w:color w:val="000000"/>
                <w:lang w:val="ru-RU"/>
              </w:rPr>
              <w:t xml:space="preserve">Знает сочинительную и подчинительную связь. Виды связи слов в словосочетании: согласование, управление, примыкание. Простое предложение. Односоставное и двусоставное предложения. Грамматическая основа простого двусоставного предложения. Согласование сказуемого с подлежащим. Односоставные предложения. Неполные предложения. </w:t>
            </w:r>
            <w:r w:rsidRPr="00D053DD">
              <w:rPr>
                <w:rFonts w:eastAsiaTheme="minorHAnsi"/>
                <w:color w:val="000000"/>
                <w:lang w:val="ru-RU"/>
              </w:rPr>
              <w:t>Распространенные и нераспространенные предложения</w:t>
            </w:r>
          </w:p>
          <w:p w:rsidR="00D053DD" w:rsidRPr="00D053DD" w:rsidRDefault="00D053DD" w:rsidP="00D053DD">
            <w:pPr>
              <w:ind w:left="141" w:firstLine="1"/>
              <w:jc w:val="both"/>
            </w:pPr>
            <w:r w:rsidRPr="00D053DD">
              <w:t>Умеет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b/>
              </w:rPr>
            </w:pPr>
            <w:r w:rsidRPr="00D053DD">
              <w:t>делать</w:t>
            </w:r>
            <w:r w:rsidRPr="00D053DD">
              <w:rPr>
                <w:color w:val="000000"/>
                <w:lang w:eastAsia="en-US"/>
              </w:rPr>
              <w:t>синтаксический разбор словосочетаний</w:t>
            </w: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rFonts w:eastAsiaTheme="minorHAnsi"/>
                <w:color w:val="000000"/>
                <w:lang w:val="ru-RU"/>
              </w:rPr>
            </w:pPr>
            <w:r w:rsidRPr="00D053DD">
              <w:rPr>
                <w:color w:val="000000"/>
                <w:lang w:val="ru-RU"/>
              </w:rPr>
              <w:t xml:space="preserve">Знает сочинительную и подчинительную связь. Виды связи слов в словосочетании: согласование, управление, примыкание. Простое предложение. Односоставное и двусоставное предложения. Грамматическая основа простого двусоставного предложения. Согласование сказуемого с подлежащим. Односоставные предложения. Неполные предложения. </w:t>
            </w:r>
            <w:r w:rsidRPr="00D053DD">
              <w:rPr>
                <w:rFonts w:eastAsiaTheme="minorHAnsi"/>
                <w:color w:val="000000"/>
                <w:lang w:val="ru-RU"/>
              </w:rPr>
              <w:t>Распространенные и нераспространенные предложения</w:t>
            </w:r>
          </w:p>
          <w:p w:rsidR="00D053DD" w:rsidRPr="00D053DD" w:rsidRDefault="00D053DD" w:rsidP="00D053DD">
            <w:pPr>
              <w:ind w:left="141" w:firstLine="1"/>
              <w:jc w:val="both"/>
            </w:pPr>
            <w:r w:rsidRPr="00D053DD">
              <w:t>Умеет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b/>
              </w:rPr>
            </w:pPr>
            <w:r w:rsidRPr="00D053DD">
              <w:t>делать</w:t>
            </w:r>
            <w:r w:rsidRPr="00D053DD">
              <w:rPr>
                <w:color w:val="000000"/>
                <w:lang w:eastAsia="en-US"/>
              </w:rPr>
              <w:t>синтаксический разбор словосочетаний</w:t>
            </w:r>
          </w:p>
        </w:tc>
      </w:tr>
      <w:tr w:rsidR="00D053DD" w:rsidRPr="00D053DD" w:rsidTr="00D053DD">
        <w:trPr>
          <w:trHeight w:val="827"/>
        </w:trPr>
        <w:tc>
          <w:tcPr>
            <w:tcW w:w="704" w:type="dxa"/>
            <w:vAlign w:val="center"/>
          </w:tcPr>
          <w:p w:rsidR="00D053DD" w:rsidRPr="00D053DD" w:rsidRDefault="00D053DD" w:rsidP="00D053DD">
            <w:pPr>
              <w:jc w:val="center"/>
            </w:pPr>
            <w:r w:rsidRPr="00D053DD">
              <w:lastRenderedPageBreak/>
              <w:t>5.</w:t>
            </w:r>
          </w:p>
        </w:tc>
        <w:tc>
          <w:tcPr>
            <w:tcW w:w="1559" w:type="dxa"/>
            <w:vAlign w:val="center"/>
          </w:tcPr>
          <w:p w:rsidR="00D053DD" w:rsidRPr="00D053DD" w:rsidRDefault="00D053DD" w:rsidP="00D053DD">
            <w:pPr>
              <w:adjustRightInd w:val="0"/>
              <w:jc w:val="center"/>
              <w:rPr>
                <w:color w:val="000000"/>
              </w:rPr>
            </w:pPr>
            <w:r w:rsidRPr="00D053DD">
              <w:rPr>
                <w:color w:val="000000"/>
              </w:rPr>
              <w:t>ОК 05.</w:t>
            </w:r>
          </w:p>
          <w:p w:rsidR="00D053DD" w:rsidRPr="00D053DD" w:rsidRDefault="00D053DD" w:rsidP="00D053DD">
            <w:pPr>
              <w:jc w:val="center"/>
            </w:pPr>
          </w:p>
        </w:tc>
        <w:tc>
          <w:tcPr>
            <w:tcW w:w="1843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color w:val="000000"/>
                <w:lang w:val="ru-RU"/>
              </w:rPr>
            </w:pPr>
            <w:r w:rsidRPr="00D053DD">
              <w:rPr>
                <w:color w:val="000000"/>
                <w:lang w:val="ru-RU"/>
              </w:rPr>
              <w:t>Не знает соотношение звука и фонемы, звука и буквы. Чередования звуков: позиционные и исторические. Основные виды языковых норм: орфоэпические (произносительные и акцентологические). Основные правила произношения гласных, согласных звуков. Характеристика русского ударения (разноместное, подвижное). Орфоэпия и орфоэпические нормы.</w:t>
            </w:r>
            <w:r w:rsidRPr="00D053DD">
              <w:rPr>
                <w:lang w:val="ru-RU"/>
              </w:rPr>
              <w:t xml:space="preserve"> Правописание звонких и глухих согласных, непроизносимых согласных. Правописание гласных после шипящих. Правописание Ъ и Ь. Правописание приставок на –З(-С), ПРЕ-/ПРИ-, гласных после приставок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color w:val="000000"/>
                <w:lang w:val="ru-RU"/>
              </w:rPr>
            </w:pPr>
            <w:r w:rsidRPr="00D053DD">
              <w:rPr>
                <w:color w:val="000000"/>
                <w:lang w:val="ru-RU"/>
              </w:rPr>
              <w:t>Умеет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color w:val="000000"/>
                <w:lang w:val="ru-RU"/>
              </w:rPr>
            </w:pPr>
            <w:r w:rsidRPr="00D053DD">
              <w:rPr>
                <w:color w:val="000000"/>
                <w:lang w:val="ru-RU"/>
              </w:rPr>
              <w:t>делать фонетический разбор слова.</w:t>
            </w:r>
          </w:p>
          <w:p w:rsidR="00D053DD" w:rsidRPr="00D053DD" w:rsidRDefault="00D053DD" w:rsidP="00D053DD">
            <w:pPr>
              <w:ind w:left="141" w:firstLine="1"/>
              <w:rPr>
                <w:b/>
                <w:color w:val="000000"/>
                <w:lang w:val="ru-RU"/>
              </w:rPr>
            </w:pPr>
            <w:r w:rsidRPr="00D053DD">
              <w:rPr>
                <w:lang w:val="ru-RU"/>
              </w:rPr>
              <w:t xml:space="preserve">понятие морфемы как значимой части слова;синонимию и антонимию морфем; морфемный разбор слова; словообразование, делать морфемный и словообразовательный разбор делатьморфемный, словообразовательный, этимологический анализ профессиональной лексики и </w:t>
            </w:r>
            <w:r w:rsidRPr="00D053DD">
              <w:rPr>
                <w:lang w:val="ru-RU"/>
              </w:rPr>
              <w:lastRenderedPageBreak/>
              <w:t>терминов специальностей</w:t>
            </w:r>
          </w:p>
        </w:tc>
        <w:tc>
          <w:tcPr>
            <w:tcW w:w="2268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color w:val="000000"/>
                <w:lang w:val="ru-RU"/>
              </w:rPr>
            </w:pPr>
            <w:r w:rsidRPr="00D053DD">
              <w:rPr>
                <w:color w:val="000000"/>
                <w:lang w:val="ru-RU"/>
              </w:rPr>
              <w:lastRenderedPageBreak/>
              <w:t>Знает соотношение звука и фонемы, звука и буквы. Чередования звуков: позиционные и исторические. Основные виды языковых норм: орфоэпические (произносительные и акцентологические). Основные правила произношения гласных, согласных звуков. Характеристика русского ударения (разноместное, подвижное). Орфоэпия и орфоэпические нормы.</w:t>
            </w:r>
            <w:r w:rsidRPr="00D053DD">
              <w:rPr>
                <w:lang w:val="ru-RU"/>
              </w:rPr>
              <w:t xml:space="preserve"> Правописание звонких и глухих согласных, непроизносимых согласных. Правописание гласных после шипящих. Правописание Ъ и Ь. Правописание приставок на –З(-С), ПРЕ-/ПРИ-, гласных после приставок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color w:val="000000"/>
                <w:lang w:val="ru-RU"/>
              </w:rPr>
            </w:pPr>
            <w:r w:rsidRPr="00D053DD">
              <w:rPr>
                <w:color w:val="000000"/>
                <w:lang w:val="ru-RU"/>
              </w:rPr>
              <w:t>Умеет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color w:val="000000"/>
                <w:lang w:val="ru-RU"/>
              </w:rPr>
            </w:pPr>
            <w:r w:rsidRPr="00D053DD">
              <w:rPr>
                <w:color w:val="000000"/>
                <w:lang w:val="ru-RU"/>
              </w:rPr>
              <w:t>делать фонетический разбор слова.</w:t>
            </w:r>
          </w:p>
          <w:p w:rsidR="00D053DD" w:rsidRPr="00D053DD" w:rsidRDefault="00D053DD" w:rsidP="00D053DD">
            <w:pPr>
              <w:ind w:left="141" w:firstLine="1"/>
              <w:rPr>
                <w:b/>
                <w:color w:val="000000"/>
                <w:lang w:val="ru-RU"/>
              </w:rPr>
            </w:pPr>
            <w:r w:rsidRPr="00D053DD">
              <w:rPr>
                <w:lang w:val="ru-RU"/>
              </w:rPr>
              <w:t>понятие морфемы как значимой части слова;синонимию и антонимию морфем; морфемный разбор слова; словообразование, делать морфемный и словообразовательный разбор делатьморфемный, словообразовательный, этимологический анализ профессиональной лексики и терминов специальностей</w:t>
            </w:r>
          </w:p>
        </w:tc>
        <w:tc>
          <w:tcPr>
            <w:tcW w:w="1842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color w:val="000000"/>
                <w:lang w:val="ru-RU"/>
              </w:rPr>
            </w:pPr>
            <w:r w:rsidRPr="00D053DD">
              <w:rPr>
                <w:color w:val="000000"/>
                <w:lang w:val="ru-RU"/>
              </w:rPr>
              <w:t>Знает соотношение звука и фонемы, звука и буквы. Чередования звуков: позиционные и исторические. Основные виды языковых норм: орфоэпические (произносительные и акцентологические). Основные правила произношения гласных, согласных звуков. Характеристика русского ударения (разноместное, подвижное). Орфоэпия и орфоэпические нормы.</w:t>
            </w:r>
            <w:r w:rsidRPr="00D053DD">
              <w:rPr>
                <w:lang w:val="ru-RU"/>
              </w:rPr>
              <w:t xml:space="preserve"> Правописание звонких и глухих согласных, непроизносимых согласных. Правописание гласных после шипящих. Правописание Ъ и Ь. Правописание приставок на –З(-С), ПРЕ-/ПРИ-, гласных после приставок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color w:val="000000"/>
                <w:lang w:val="ru-RU"/>
              </w:rPr>
            </w:pPr>
            <w:r w:rsidRPr="00D053DD">
              <w:rPr>
                <w:color w:val="000000"/>
                <w:lang w:val="ru-RU"/>
              </w:rPr>
              <w:t>Умеет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color w:val="000000"/>
                <w:lang w:val="ru-RU"/>
              </w:rPr>
            </w:pPr>
            <w:r w:rsidRPr="00D053DD">
              <w:rPr>
                <w:color w:val="000000"/>
                <w:lang w:val="ru-RU"/>
              </w:rPr>
              <w:t>делать фонетический разбор слова.</w:t>
            </w:r>
          </w:p>
          <w:p w:rsidR="00D053DD" w:rsidRPr="00D053DD" w:rsidRDefault="00D053DD" w:rsidP="00D053DD">
            <w:pPr>
              <w:ind w:left="141" w:firstLine="1"/>
              <w:rPr>
                <w:b/>
                <w:color w:val="000000"/>
                <w:lang w:val="ru-RU"/>
              </w:rPr>
            </w:pPr>
            <w:r w:rsidRPr="00D053DD">
              <w:rPr>
                <w:lang w:val="ru-RU"/>
              </w:rPr>
              <w:t xml:space="preserve">понятие морфемы как значимой части слова;синонимию и антонимию морфем; морфемный разбор слова; словообразование, делать морфемный и словообразовательный разбор делатьморфемный, словообразовательный, этимологический анализ профессиональной лексики и </w:t>
            </w:r>
            <w:r w:rsidRPr="00D053DD">
              <w:rPr>
                <w:lang w:val="ru-RU"/>
              </w:rPr>
              <w:lastRenderedPageBreak/>
              <w:t>терминов специальностей</w:t>
            </w: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color w:val="000000"/>
                <w:lang w:val="ru-RU"/>
              </w:rPr>
            </w:pPr>
            <w:r w:rsidRPr="00D053DD">
              <w:rPr>
                <w:color w:val="000000"/>
                <w:lang w:val="ru-RU"/>
              </w:rPr>
              <w:lastRenderedPageBreak/>
              <w:t>Знает соотношение звука и фонемы, звука и буквы. Чередования звуков: позиционные и исторические. Основные виды языковых норм: орфоэпические (произносительные и акцентологические). Основные правила произношения гласных, согласных звуков. Характеристика русского ударения (разноместное, подвижное). Орфоэпия и орфоэпические нормы.</w:t>
            </w:r>
            <w:r w:rsidRPr="00D053DD">
              <w:rPr>
                <w:lang w:val="ru-RU"/>
              </w:rPr>
              <w:t xml:space="preserve"> Правописание звонких и глухих согласных, непроизносимых согласных. Правописание гласных после шипящих. Правописание Ъ и Ь. Правописание приставок на –З(-С), ПРЕ-/ПРИ-, гласных после приставок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color w:val="000000"/>
                <w:lang w:val="ru-RU"/>
              </w:rPr>
            </w:pPr>
            <w:r w:rsidRPr="00D053DD">
              <w:rPr>
                <w:color w:val="000000"/>
                <w:lang w:val="ru-RU"/>
              </w:rPr>
              <w:t>Умеет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color w:val="000000"/>
                <w:lang w:val="ru-RU"/>
              </w:rPr>
            </w:pPr>
            <w:r w:rsidRPr="00D053DD">
              <w:rPr>
                <w:color w:val="000000"/>
                <w:lang w:val="ru-RU"/>
              </w:rPr>
              <w:t>делать фонетический разбор слова.</w:t>
            </w:r>
          </w:p>
          <w:p w:rsidR="00D053DD" w:rsidRPr="00D053DD" w:rsidRDefault="00D053DD" w:rsidP="00D053DD">
            <w:pPr>
              <w:ind w:left="141" w:firstLine="1"/>
              <w:rPr>
                <w:b/>
                <w:color w:val="000000"/>
                <w:lang w:val="ru-RU"/>
              </w:rPr>
            </w:pPr>
            <w:r w:rsidRPr="00D053DD">
              <w:rPr>
                <w:lang w:val="ru-RU"/>
              </w:rPr>
              <w:t>понятие морфемы как значимой части слова;синонимию и антонимию морфем; морфемный разбор слова; словообразование, делать морфемный и словообразовательный разбор делатьморфемный, словообразовательный, этимологический анализ профессиональной лексики и терминов специальностей</w:t>
            </w:r>
          </w:p>
        </w:tc>
      </w:tr>
      <w:tr w:rsidR="00D053DD" w:rsidRPr="00D053DD" w:rsidTr="00D053DD">
        <w:trPr>
          <w:trHeight w:val="827"/>
        </w:trPr>
        <w:tc>
          <w:tcPr>
            <w:tcW w:w="704" w:type="dxa"/>
            <w:vAlign w:val="center"/>
          </w:tcPr>
          <w:p w:rsidR="00D053DD" w:rsidRPr="00D053DD" w:rsidRDefault="00D053DD" w:rsidP="00D053DD">
            <w:pPr>
              <w:jc w:val="center"/>
            </w:pPr>
            <w:r w:rsidRPr="00D053DD">
              <w:lastRenderedPageBreak/>
              <w:t>6.</w:t>
            </w:r>
          </w:p>
        </w:tc>
        <w:tc>
          <w:tcPr>
            <w:tcW w:w="1559" w:type="dxa"/>
            <w:vAlign w:val="center"/>
          </w:tcPr>
          <w:p w:rsidR="00D053DD" w:rsidRPr="00D053DD" w:rsidRDefault="00D053DD" w:rsidP="00D053DD">
            <w:pPr>
              <w:jc w:val="center"/>
            </w:pPr>
            <w:r w:rsidRPr="00D053DD">
              <w:t>ОК 09</w:t>
            </w:r>
          </w:p>
        </w:tc>
        <w:tc>
          <w:tcPr>
            <w:tcW w:w="1843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Не знает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 xml:space="preserve">второстепенные члены предложения (определение, приложение, обстоятельство, дополнение). Осложненные предложения. Предложения с однородными членами и знаки препинания в них. Однородные и неоднородные определения. 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Предложения с обособленными членами. Общие условия обособления (позиция, степень распространенности и др.). Условия обособления определений, приложений, обстоятельств. Поясняющие и уточняющие члены как особый вид обособленных членов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Знаки препинания при однородных членах с обобщающими словами. Знаки препинания при оборотах с союзом КАК. Разряды вводных слов и предложений. Знаки препинания при вводных словах и предложениях, вставных конструкциях. Знаки препинания при обращении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b/>
                <w:lang w:val="ru-RU"/>
              </w:rPr>
            </w:pPr>
            <w:r w:rsidRPr="00D053DD">
              <w:rPr>
                <w:lang w:val="ru-RU"/>
              </w:rPr>
              <w:t>Не умеет делать синтаксичекий разбор простого осложненного</w:t>
            </w:r>
            <w:r w:rsidRPr="00D053DD">
              <w:rPr>
                <w:lang w:val="ru-RU"/>
              </w:rPr>
              <w:lastRenderedPageBreak/>
              <w:t>предложения,расставлятьзнаки препинания восложненных предложениях</w:t>
            </w:r>
          </w:p>
        </w:tc>
        <w:tc>
          <w:tcPr>
            <w:tcW w:w="2268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lastRenderedPageBreak/>
              <w:t>Знает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 xml:space="preserve">второстепенные члены предложения (определение, приложение, обстоятельство, дополнение). Осложненные предложения. Предложения с однородными членами и знаки препинания в них. Однородные и неоднородные определения. 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Предложения с обособленными членами. Общие условия обособления (позиция, степень распространенности и др.). Условия обособления определений, приложений, обстоятельств. Поясняющие и уточняющие члены как особый вид обособленных членов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Знаки препинания при однородных членах с обобщающими словами. Знаки препинания при оборотах с союзом КАК. Разряды вводных слов и предложений. Знаки препинания при вводных словах и предложениях, вставных конструкциях. Знаки препинания при обращении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b/>
                <w:lang w:val="ru-RU"/>
              </w:rPr>
            </w:pPr>
            <w:r w:rsidRPr="00D053DD">
              <w:rPr>
                <w:lang w:val="ru-RU"/>
              </w:rPr>
              <w:t>Умеет делать синтаксичекий разбор простого осложненногопредложения,расставлятьзнаки препинания восложненных предложениях</w:t>
            </w:r>
          </w:p>
        </w:tc>
        <w:tc>
          <w:tcPr>
            <w:tcW w:w="1842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Знает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 xml:space="preserve">второстепенные члены предложения (определение, приложение, обстоятельство, дополнение). Осложненные предложения. Предложения с однородными членами и знаки препинания в них. Однородные и неоднородные определения. 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Предложения с обособленными членами. Общие условия обособления (позиция, степень распространенности и др.). Условия обособления определений, приложений, обстоятельств. Поясняющие и уточняющие члены как особый вид обособленных членов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Знаки препинания при однородных членах с обобщающими словами. Знаки препинания при оборотах с союзом КАК. Разряды вводных слов и предложений. Знаки препинания при вводных словах и предложениях, вставных конструкциях. Знаки препинания при обращении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b/>
                <w:lang w:val="ru-RU"/>
              </w:rPr>
            </w:pPr>
            <w:r w:rsidRPr="00D053DD">
              <w:rPr>
                <w:lang w:val="ru-RU"/>
              </w:rPr>
              <w:t>Умеет делать синтаксичекий разбор простого осложненного</w:t>
            </w:r>
            <w:r w:rsidRPr="00D053DD">
              <w:rPr>
                <w:lang w:val="ru-RU"/>
              </w:rPr>
              <w:lastRenderedPageBreak/>
              <w:t>предложения,расставлятьзнаки препинания восложненных предложениях</w:t>
            </w:r>
          </w:p>
        </w:tc>
        <w:tc>
          <w:tcPr>
            <w:tcW w:w="1985" w:type="dxa"/>
          </w:tcPr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lastRenderedPageBreak/>
              <w:t>Знает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 xml:space="preserve">второстепенные члены предложения (определение, приложение, обстоятельство, дополнение). Осложненные предложения. Предложения с однородными членами и знаки препинания в них. Однородные и неоднородные определения. 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Предложения с обособленными членами. Общие условия обособления (позиция, степень распространенности и др.). Условия обособления определений, приложений, обстоятельств. Поясняющие и уточняющие члены как особый вид обособленных членов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lang w:val="ru-RU"/>
              </w:rPr>
            </w:pPr>
            <w:r w:rsidRPr="00D053DD">
              <w:rPr>
                <w:lang w:val="ru-RU"/>
              </w:rPr>
              <w:t>Знаки препинания при однородных членах с обобщающими словами. Знаки препинания при оборотах с союзом КАК. Разряды вводных слов и предложений. Знаки препинания при вводных словах и предложениях, вставных конструкциях. Знаки препинания при обращении</w:t>
            </w:r>
          </w:p>
          <w:p w:rsidR="00D053DD" w:rsidRPr="00D053DD" w:rsidRDefault="00D053DD" w:rsidP="00D053DD">
            <w:pPr>
              <w:ind w:left="141" w:firstLine="1"/>
              <w:jc w:val="both"/>
              <w:rPr>
                <w:b/>
                <w:lang w:val="ru-RU"/>
              </w:rPr>
            </w:pPr>
            <w:r w:rsidRPr="00D053DD">
              <w:rPr>
                <w:lang w:val="ru-RU"/>
              </w:rPr>
              <w:t>Умеет делать синтаксичекий разбор простого осложненногопредложения,расставлятьзнаки препинания восложненных предложениях</w:t>
            </w:r>
          </w:p>
        </w:tc>
      </w:tr>
    </w:tbl>
    <w:p w:rsidR="00D053DD" w:rsidRPr="00D053DD" w:rsidRDefault="00D053DD" w:rsidP="00D053DD">
      <w:pPr>
        <w:jc w:val="center"/>
        <w:rPr>
          <w:b/>
        </w:rPr>
      </w:pPr>
    </w:p>
    <w:p w:rsidR="00D053DD" w:rsidRPr="00D053DD" w:rsidRDefault="00D053DD" w:rsidP="00D053DD">
      <w:pPr>
        <w:jc w:val="center"/>
        <w:rPr>
          <w:b/>
        </w:rPr>
      </w:pPr>
      <w:r w:rsidRPr="00D053DD">
        <w:rPr>
          <w:b/>
        </w:rPr>
        <w:t>Форма промежуточной аттестации по дисциплине</w:t>
      </w:r>
    </w:p>
    <w:tbl>
      <w:tblPr>
        <w:tblStyle w:val="a5"/>
        <w:tblW w:w="10064" w:type="dxa"/>
        <w:tblInd w:w="421" w:type="dxa"/>
        <w:tblLook w:val="04A0" w:firstRow="1" w:lastRow="0" w:firstColumn="1" w:lastColumn="0" w:noHBand="0" w:noVBand="1"/>
      </w:tblPr>
      <w:tblGrid>
        <w:gridCol w:w="4961"/>
        <w:gridCol w:w="5103"/>
      </w:tblGrid>
      <w:tr w:rsidR="00D053DD" w:rsidRPr="00D053DD" w:rsidTr="00D053DD">
        <w:trPr>
          <w:trHeight w:val="423"/>
        </w:trPr>
        <w:tc>
          <w:tcPr>
            <w:tcW w:w="4961" w:type="dxa"/>
            <w:vAlign w:val="center"/>
          </w:tcPr>
          <w:p w:rsidR="00D053DD" w:rsidRPr="00D053DD" w:rsidRDefault="00D053DD" w:rsidP="00D053DD">
            <w:pPr>
              <w:jc w:val="center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Дисциплина</w:t>
            </w:r>
          </w:p>
        </w:tc>
        <w:tc>
          <w:tcPr>
            <w:tcW w:w="5103" w:type="dxa"/>
            <w:vAlign w:val="center"/>
          </w:tcPr>
          <w:p w:rsidR="00D053DD" w:rsidRPr="00D053DD" w:rsidRDefault="00D053DD" w:rsidP="00D053DD">
            <w:pPr>
              <w:jc w:val="center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Формы промежуточной аттестации</w:t>
            </w:r>
          </w:p>
        </w:tc>
      </w:tr>
      <w:tr w:rsidR="00D053DD" w:rsidRPr="00D053DD" w:rsidTr="00D053DD">
        <w:trPr>
          <w:trHeight w:val="407"/>
        </w:trPr>
        <w:tc>
          <w:tcPr>
            <w:tcW w:w="4961" w:type="dxa"/>
          </w:tcPr>
          <w:p w:rsidR="00D053DD" w:rsidRPr="00D053DD" w:rsidRDefault="00D053DD" w:rsidP="00D053DD">
            <w:pPr>
              <w:jc w:val="center"/>
              <w:rPr>
                <w:b/>
                <w:sz w:val="24"/>
                <w:szCs w:val="24"/>
              </w:rPr>
            </w:pPr>
            <w:r w:rsidRPr="00D053DD">
              <w:rPr>
                <w:b/>
                <w:sz w:val="24"/>
                <w:szCs w:val="24"/>
              </w:rPr>
              <w:t>Русский язык</w:t>
            </w:r>
          </w:p>
        </w:tc>
        <w:tc>
          <w:tcPr>
            <w:tcW w:w="5103" w:type="dxa"/>
          </w:tcPr>
          <w:p w:rsidR="00D053DD" w:rsidRPr="00D053DD" w:rsidRDefault="00D053DD" w:rsidP="00D053DD">
            <w:pPr>
              <w:jc w:val="center"/>
              <w:rPr>
                <w:sz w:val="24"/>
                <w:szCs w:val="24"/>
              </w:rPr>
            </w:pPr>
            <w:r w:rsidRPr="00D053DD">
              <w:rPr>
                <w:iCs/>
                <w:sz w:val="24"/>
                <w:szCs w:val="24"/>
              </w:rPr>
              <w:t>экзамен</w:t>
            </w:r>
          </w:p>
        </w:tc>
      </w:tr>
    </w:tbl>
    <w:p w:rsidR="00D053DD" w:rsidRPr="00D053DD" w:rsidRDefault="00D053DD" w:rsidP="00D053DD">
      <w:pPr>
        <w:ind w:firstLine="709"/>
        <w:jc w:val="center"/>
        <w:rPr>
          <w:b/>
        </w:rPr>
      </w:pPr>
    </w:p>
    <w:p w:rsidR="00D053DD" w:rsidRPr="00D053DD" w:rsidRDefault="00D053DD" w:rsidP="00D053DD">
      <w:pPr>
        <w:ind w:firstLine="709"/>
        <w:jc w:val="center"/>
        <w:rPr>
          <w:b/>
        </w:rPr>
      </w:pPr>
    </w:p>
    <w:p w:rsidR="00D053DD" w:rsidRPr="00D053DD" w:rsidRDefault="00D053DD" w:rsidP="00D053DD">
      <w:pPr>
        <w:ind w:firstLine="709"/>
        <w:jc w:val="center"/>
        <w:rPr>
          <w:b/>
        </w:rPr>
      </w:pPr>
    </w:p>
    <w:p w:rsidR="00D053DD" w:rsidRPr="00D053DD" w:rsidRDefault="00D053DD" w:rsidP="00D053DD">
      <w:pPr>
        <w:ind w:firstLine="709"/>
        <w:jc w:val="center"/>
        <w:rPr>
          <w:b/>
          <w:lang w:val="en-US"/>
        </w:rPr>
      </w:pPr>
    </w:p>
    <w:p w:rsidR="00D053DD" w:rsidRPr="00D053DD" w:rsidRDefault="00D053DD" w:rsidP="00D053DD">
      <w:pPr>
        <w:ind w:firstLine="709"/>
        <w:jc w:val="center"/>
        <w:rPr>
          <w:b/>
        </w:rPr>
      </w:pPr>
      <w:r w:rsidRPr="00D053DD">
        <w:rPr>
          <w:b/>
          <w:lang w:val="en-US"/>
        </w:rPr>
        <w:t>II</w:t>
      </w:r>
      <w:r w:rsidRPr="00D053DD">
        <w:rPr>
          <w:b/>
        </w:rPr>
        <w:t>. КОМПЛЕКТ ОЦЕНОЧНЫХ СРЕДСТВ</w:t>
      </w:r>
    </w:p>
    <w:p w:rsidR="00D053DD" w:rsidRPr="00D053DD" w:rsidRDefault="00D053DD" w:rsidP="00D053DD">
      <w:pPr>
        <w:jc w:val="center"/>
        <w:rPr>
          <w:b/>
          <w:sz w:val="26"/>
          <w:szCs w:val="26"/>
        </w:rPr>
      </w:pPr>
      <w:r w:rsidRPr="00D053DD">
        <w:rPr>
          <w:b/>
          <w:sz w:val="26"/>
          <w:szCs w:val="26"/>
        </w:rPr>
        <w:t>Пакет заданий для контроля знаний и умений</w:t>
      </w:r>
    </w:p>
    <w:p w:rsidR="00D053DD" w:rsidRPr="00D053DD" w:rsidRDefault="00D053DD" w:rsidP="00D053DD">
      <w:pPr>
        <w:jc w:val="center"/>
        <w:rPr>
          <w:b/>
          <w:i/>
          <w:sz w:val="26"/>
          <w:szCs w:val="26"/>
        </w:rPr>
      </w:pPr>
    </w:p>
    <w:p w:rsidR="00355864" w:rsidRPr="00355864" w:rsidRDefault="00355864" w:rsidP="00355864">
      <w:pPr>
        <w:shd w:val="clear" w:color="auto" w:fill="FFFFFF"/>
        <w:rPr>
          <w:b/>
          <w:bCs/>
          <w:color w:val="000000"/>
        </w:rPr>
      </w:pPr>
      <w:r w:rsidRPr="00355864">
        <w:rPr>
          <w:b/>
          <w:bCs/>
          <w:color w:val="000000"/>
        </w:rPr>
        <w:t>1. В каком слове допущена ошибка в постановке ударения: неверно выделена буква, обозначающая ударный гласный звук?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  <w:r w:rsidRPr="00355864">
        <w:rPr>
          <w:color w:val="000000"/>
        </w:rPr>
        <w:t>а) каталОг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  <w:r w:rsidRPr="00355864">
        <w:rPr>
          <w:color w:val="000000"/>
        </w:rPr>
        <w:t>б) знАчимость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  <w:r w:rsidRPr="00355864">
        <w:rPr>
          <w:color w:val="000000"/>
        </w:rPr>
        <w:t>в) вернА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  <w:r w:rsidRPr="00355864">
        <w:rPr>
          <w:bCs/>
          <w:color w:val="000000"/>
        </w:rPr>
        <w:t>г) повтОрит</w:t>
      </w:r>
    </w:p>
    <w:p w:rsidR="00355864" w:rsidRPr="00355864" w:rsidRDefault="00355864" w:rsidP="00355864">
      <w:pPr>
        <w:rPr>
          <w:rFonts w:ascii="Century Schoolbook" w:eastAsia="Calibri" w:hAnsi="Century Schoolbook" w:cs="Century Schoolbook"/>
          <w:bCs/>
          <w:lang w:eastAsia="ar-SA"/>
        </w:rPr>
      </w:pPr>
    </w:p>
    <w:p w:rsidR="00355864" w:rsidRPr="00355864" w:rsidRDefault="00355864" w:rsidP="00355864">
      <w:pPr>
        <w:rPr>
          <w:rFonts w:ascii="Century Schoolbook" w:eastAsia="Calibri" w:hAnsi="Century Schoolbook" w:cs="Century Schoolbook"/>
          <w:b/>
          <w:bCs/>
          <w:lang w:eastAsia="ar-SA"/>
        </w:rPr>
      </w:pPr>
      <w:r w:rsidRPr="00355864">
        <w:rPr>
          <w:rFonts w:ascii="Century Schoolbook" w:eastAsia="Calibri" w:hAnsi="Century Schoolbook" w:cs="Century Schoolbook"/>
          <w:b/>
          <w:bCs/>
          <w:lang w:eastAsia="ar-SA"/>
        </w:rPr>
        <w:t>2. В каком слове верно выделена буква, обозначающая ударный гласный звук?</w:t>
      </w:r>
    </w:p>
    <w:p w:rsidR="00355864" w:rsidRPr="00355864" w:rsidRDefault="00355864" w:rsidP="00355864">
      <w:pPr>
        <w:rPr>
          <w:rFonts w:ascii="Century Schoolbook" w:eastAsia="Calibri" w:hAnsi="Century Schoolbook" w:cs="Century Schoolbook"/>
          <w:bCs/>
          <w:lang w:eastAsia="ar-SA"/>
        </w:rPr>
      </w:pPr>
      <w:r w:rsidRPr="00355864">
        <w:rPr>
          <w:rFonts w:ascii="Century Schoolbook" w:eastAsia="Calibri" w:hAnsi="Century Schoolbook" w:cs="Century Schoolbook"/>
          <w:bCs/>
          <w:lang w:eastAsia="ar-SA"/>
        </w:rPr>
        <w:t xml:space="preserve">а) закУпорить  </w:t>
      </w:r>
    </w:p>
    <w:p w:rsidR="00355864" w:rsidRPr="00355864" w:rsidRDefault="00355864" w:rsidP="00355864">
      <w:pPr>
        <w:shd w:val="clear" w:color="auto" w:fill="FFFFFF"/>
        <w:rPr>
          <w:rFonts w:ascii="Century Schoolbook" w:hAnsi="Century Schoolbook" w:cs="Century Schoolbook"/>
          <w:sz w:val="20"/>
          <w:szCs w:val="20"/>
        </w:rPr>
      </w:pPr>
      <w:r w:rsidRPr="00355864">
        <w:rPr>
          <w:rFonts w:ascii="Century Schoolbook" w:hAnsi="Century Schoolbook" w:cs="Century Schoolbook"/>
          <w:sz w:val="20"/>
          <w:szCs w:val="20"/>
        </w:rPr>
        <w:t>б) Эксперт</w:t>
      </w:r>
    </w:p>
    <w:p w:rsidR="00355864" w:rsidRPr="00355864" w:rsidRDefault="00355864" w:rsidP="00355864">
      <w:pPr>
        <w:shd w:val="clear" w:color="auto" w:fill="FFFFFF"/>
        <w:rPr>
          <w:rFonts w:ascii="Century Schoolbook" w:hAnsi="Century Schoolbook" w:cs="Century Schoolbook"/>
          <w:sz w:val="20"/>
          <w:szCs w:val="20"/>
        </w:rPr>
      </w:pPr>
      <w:r w:rsidRPr="00355864">
        <w:rPr>
          <w:rFonts w:ascii="Century Schoolbook" w:hAnsi="Century Schoolbook" w:cs="Century Schoolbook"/>
          <w:sz w:val="20"/>
          <w:szCs w:val="20"/>
        </w:rPr>
        <w:t>в) кухОнный</w:t>
      </w:r>
    </w:p>
    <w:p w:rsidR="00355864" w:rsidRPr="00355864" w:rsidRDefault="00355864" w:rsidP="00355864">
      <w:pPr>
        <w:shd w:val="clear" w:color="auto" w:fill="FFFFFF"/>
        <w:rPr>
          <w:rFonts w:ascii="Century Schoolbook" w:hAnsi="Century Schoolbook" w:cs="Century Schoolbook"/>
          <w:color w:val="000000"/>
          <w:sz w:val="20"/>
          <w:szCs w:val="20"/>
        </w:rPr>
      </w:pPr>
      <w:r w:rsidRPr="00355864">
        <w:rPr>
          <w:rFonts w:ascii="Century Schoolbook" w:hAnsi="Century Schoolbook" w:cs="Century Schoolbook"/>
          <w:sz w:val="20"/>
          <w:szCs w:val="20"/>
        </w:rPr>
        <w:t>г) прОживший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</w:p>
    <w:p w:rsidR="00355864" w:rsidRPr="00355864" w:rsidRDefault="00355864" w:rsidP="00355864">
      <w:pPr>
        <w:shd w:val="clear" w:color="auto" w:fill="FFFFFF"/>
        <w:suppressAutoHyphens/>
        <w:rPr>
          <w:b/>
          <w:color w:val="000000"/>
          <w:lang w:eastAsia="ar-SA"/>
        </w:rPr>
      </w:pPr>
      <w:r w:rsidRPr="00355864">
        <w:rPr>
          <w:b/>
          <w:color w:val="000000"/>
          <w:lang w:eastAsia="ar-SA"/>
        </w:rPr>
        <w:t>3. В каких вариантах все прилагательные употреблены в прямом значении?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355864">
        <w:rPr>
          <w:color w:val="000000"/>
          <w:lang w:eastAsia="ar-SA"/>
        </w:rPr>
        <w:t>а) золотые руки, железный характер, заячья душа, лисья нора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355864">
        <w:rPr>
          <w:color w:val="000000"/>
          <w:lang w:eastAsia="ar-SA"/>
        </w:rPr>
        <w:t>б) глухая деревня, жаркие дебаты, железная логика, прямой человек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355864">
        <w:rPr>
          <w:color w:val="000000"/>
          <w:lang w:eastAsia="ar-SA"/>
        </w:rPr>
        <w:t>в) глухая улица, жаркий бой, железная воля, прямой вопрос</w:t>
      </w:r>
    </w:p>
    <w:p w:rsidR="00355864" w:rsidRPr="00355864" w:rsidRDefault="00355864" w:rsidP="00355864">
      <w:pPr>
        <w:shd w:val="clear" w:color="auto" w:fill="FFFFFF"/>
        <w:suppressAutoHyphens/>
        <w:rPr>
          <w:bCs/>
          <w:color w:val="000000"/>
          <w:lang w:eastAsia="ar-SA"/>
        </w:rPr>
      </w:pPr>
      <w:r w:rsidRPr="00355864">
        <w:rPr>
          <w:bCs/>
          <w:color w:val="000000"/>
          <w:lang w:eastAsia="ar-SA"/>
        </w:rPr>
        <w:t>г) глухой старик, жаркий день, железная дорога, прямая линия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355864">
        <w:rPr>
          <w:color w:val="000000"/>
          <w:lang w:eastAsia="ar-SA"/>
        </w:rPr>
        <w:t>д) каменный дом, медвежья услуга, серебряные брызги, стеклянная ваза.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</w:p>
    <w:p w:rsidR="00355864" w:rsidRPr="00355864" w:rsidRDefault="00355864" w:rsidP="00355864">
      <w:pPr>
        <w:shd w:val="clear" w:color="auto" w:fill="FFFFFF"/>
        <w:suppressAutoHyphens/>
        <w:rPr>
          <w:b/>
          <w:color w:val="000000"/>
          <w:lang w:eastAsia="ar-SA"/>
        </w:rPr>
      </w:pPr>
      <w:r w:rsidRPr="00355864">
        <w:rPr>
          <w:b/>
          <w:color w:val="000000"/>
          <w:lang w:eastAsia="ar-SA"/>
        </w:rPr>
        <w:t>4. В каком ряду все слова – синонимы?</w:t>
      </w:r>
    </w:p>
    <w:p w:rsidR="00355864" w:rsidRPr="00355864" w:rsidRDefault="00355864" w:rsidP="00355864">
      <w:pPr>
        <w:shd w:val="clear" w:color="auto" w:fill="FFFFFF"/>
        <w:suppressAutoHyphens/>
        <w:rPr>
          <w:bCs/>
          <w:color w:val="000000"/>
          <w:lang w:eastAsia="ar-SA"/>
        </w:rPr>
      </w:pPr>
      <w:r w:rsidRPr="00355864">
        <w:rPr>
          <w:bCs/>
          <w:color w:val="000000"/>
          <w:lang w:eastAsia="ar-SA"/>
        </w:rPr>
        <w:t>а) время, период, эпоха, эра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355864">
        <w:rPr>
          <w:color w:val="000000"/>
          <w:lang w:eastAsia="ar-SA"/>
        </w:rPr>
        <w:t>б) лингвист, историк, литературовед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355864">
        <w:rPr>
          <w:color w:val="000000"/>
          <w:lang w:eastAsia="ar-SA"/>
        </w:rPr>
        <w:t>в) фрукты, овощи, вишня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355864">
        <w:rPr>
          <w:color w:val="000000"/>
          <w:lang w:eastAsia="ar-SA"/>
        </w:rPr>
        <w:t>г) сосна, тополь, ясень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355864">
        <w:rPr>
          <w:color w:val="000000"/>
          <w:lang w:eastAsia="ar-SA"/>
        </w:rPr>
        <w:t>д) тарелка, вилка, ложка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</w:p>
    <w:p w:rsidR="00355864" w:rsidRPr="00355864" w:rsidRDefault="00355864" w:rsidP="00355864">
      <w:pPr>
        <w:shd w:val="clear" w:color="auto" w:fill="FFFFFF"/>
        <w:suppressAutoHyphens/>
        <w:rPr>
          <w:b/>
          <w:color w:val="000000"/>
          <w:lang w:eastAsia="ar-SA"/>
        </w:rPr>
      </w:pPr>
      <w:r w:rsidRPr="00355864">
        <w:rPr>
          <w:b/>
          <w:color w:val="000000"/>
          <w:lang w:eastAsia="ar-SA"/>
        </w:rPr>
        <w:t>5. Укажите слова, не являющиеся паронимами: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355864">
        <w:rPr>
          <w:color w:val="000000"/>
          <w:lang w:eastAsia="ar-SA"/>
        </w:rPr>
        <w:t>а) эффектный, эффективный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355864">
        <w:rPr>
          <w:color w:val="000000"/>
          <w:lang w:eastAsia="ar-SA"/>
        </w:rPr>
        <w:t>б) представить, предоставить</w:t>
      </w:r>
    </w:p>
    <w:p w:rsidR="00355864" w:rsidRPr="00355864" w:rsidRDefault="00355864" w:rsidP="00355864">
      <w:pPr>
        <w:shd w:val="clear" w:color="auto" w:fill="FFFFFF"/>
        <w:suppressAutoHyphens/>
        <w:rPr>
          <w:bCs/>
          <w:color w:val="000000"/>
          <w:lang w:eastAsia="ar-SA"/>
        </w:rPr>
      </w:pPr>
      <w:r w:rsidRPr="00355864">
        <w:rPr>
          <w:bCs/>
          <w:color w:val="000000"/>
          <w:lang w:eastAsia="ar-SA"/>
        </w:rPr>
        <w:t>в) фарш, фарс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355864">
        <w:rPr>
          <w:color w:val="000000"/>
          <w:lang w:eastAsia="ar-SA"/>
        </w:rPr>
        <w:t>г) командировочные, командированные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355864">
        <w:rPr>
          <w:color w:val="000000"/>
          <w:lang w:eastAsia="ar-SA"/>
        </w:rPr>
        <w:t>д) подпись, роспись.</w:t>
      </w:r>
    </w:p>
    <w:p w:rsidR="00355864" w:rsidRPr="00355864" w:rsidRDefault="00355864" w:rsidP="00355864">
      <w:pPr>
        <w:shd w:val="clear" w:color="auto" w:fill="FFFFFF"/>
        <w:suppressAutoHyphens/>
        <w:rPr>
          <w:bCs/>
          <w:color w:val="000000"/>
          <w:lang w:eastAsia="ar-SA"/>
        </w:rPr>
      </w:pPr>
    </w:p>
    <w:p w:rsidR="00355864" w:rsidRPr="00355864" w:rsidRDefault="00355864" w:rsidP="00355864">
      <w:pPr>
        <w:shd w:val="clear" w:color="auto" w:fill="FFFFFF"/>
        <w:rPr>
          <w:b/>
          <w:bCs/>
          <w:color w:val="000000"/>
        </w:rPr>
      </w:pPr>
      <w:r w:rsidRPr="00355864">
        <w:rPr>
          <w:b/>
          <w:bCs/>
          <w:color w:val="000000"/>
        </w:rPr>
        <w:t>6. В каком ряду  пол- пишется через дефис с последующим существительным?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  <w:r w:rsidRPr="00355864">
        <w:rPr>
          <w:color w:val="000000"/>
        </w:rPr>
        <w:t>а) пол..зарплаты, пол..часа, пол..беды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  <w:r w:rsidRPr="00355864">
        <w:rPr>
          <w:color w:val="000000"/>
        </w:rPr>
        <w:lastRenderedPageBreak/>
        <w:t>б) пол..круга, пол..суток, пол..тарелки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  <w:r w:rsidRPr="00355864">
        <w:rPr>
          <w:color w:val="000000"/>
        </w:rPr>
        <w:t>в) пол..города, пол..минуты, пол..дома</w:t>
      </w:r>
    </w:p>
    <w:p w:rsidR="00355864" w:rsidRPr="00355864" w:rsidRDefault="00355864" w:rsidP="00355864">
      <w:pPr>
        <w:shd w:val="clear" w:color="auto" w:fill="FFFFFF"/>
        <w:rPr>
          <w:bCs/>
          <w:color w:val="000000"/>
        </w:rPr>
      </w:pPr>
      <w:r w:rsidRPr="00355864">
        <w:rPr>
          <w:bCs/>
          <w:color w:val="000000"/>
        </w:rPr>
        <w:t>г) пол..Москвы, пол..арбуза, пол..литра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  <w:r w:rsidRPr="00355864">
        <w:rPr>
          <w:color w:val="000000"/>
        </w:rPr>
        <w:t>д) пол..дыни, пол..метра, пол..километра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355864">
        <w:rPr>
          <w:b/>
          <w:bCs/>
          <w:color w:val="000000"/>
          <w:lang w:eastAsia="ar-SA"/>
        </w:rPr>
        <w:t>7. </w:t>
      </w:r>
      <w:r w:rsidRPr="00355864">
        <w:rPr>
          <w:b/>
          <w:color w:val="000000"/>
          <w:lang w:eastAsia="ar-SA"/>
        </w:rPr>
        <w:t>В каком варианте ответа правильно указаны все цифры, на месте которых в предложении</w:t>
      </w:r>
      <w:r w:rsidRPr="00355864">
        <w:rPr>
          <w:color w:val="000000"/>
          <w:lang w:eastAsia="ar-SA"/>
        </w:rPr>
        <w:t xml:space="preserve"> должны стоять запятые?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355864">
        <w:rPr>
          <w:bCs/>
          <w:color w:val="000000"/>
          <w:lang w:eastAsia="ar-SA"/>
        </w:rPr>
        <w:t>Осторожно пробираясь (1) вдоль заросшего тростником (б) берега и (в) стараясь не шуметь (г) тигр приближался к добыче.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355864">
        <w:rPr>
          <w:color w:val="000000"/>
          <w:lang w:eastAsia="ar-SA"/>
        </w:rPr>
        <w:t>а) 1, 2, 3, 4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355864">
        <w:rPr>
          <w:color w:val="000000"/>
          <w:lang w:eastAsia="ar-SA"/>
        </w:rPr>
        <w:t>б) 1, 3, 4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355864">
        <w:rPr>
          <w:color w:val="000000"/>
          <w:lang w:eastAsia="ar-SA"/>
        </w:rPr>
        <w:t>в) 1, 2</w:t>
      </w:r>
    </w:p>
    <w:p w:rsidR="00355864" w:rsidRPr="00355864" w:rsidRDefault="00355864" w:rsidP="00355864">
      <w:pPr>
        <w:shd w:val="clear" w:color="auto" w:fill="FFFFFF"/>
        <w:suppressAutoHyphens/>
        <w:rPr>
          <w:bCs/>
          <w:color w:val="000000"/>
          <w:lang w:eastAsia="ar-SA"/>
        </w:rPr>
      </w:pPr>
      <w:r w:rsidRPr="00355864">
        <w:rPr>
          <w:bCs/>
          <w:color w:val="000000"/>
          <w:lang w:eastAsia="ar-SA"/>
        </w:rPr>
        <w:t>г) 4</w:t>
      </w:r>
    </w:p>
    <w:p w:rsidR="00355864" w:rsidRPr="00355864" w:rsidRDefault="00355864" w:rsidP="00355864">
      <w:pPr>
        <w:shd w:val="clear" w:color="auto" w:fill="FFFFFF"/>
        <w:rPr>
          <w:bCs/>
          <w:color w:val="000000"/>
        </w:rPr>
      </w:pPr>
    </w:p>
    <w:p w:rsidR="00355864" w:rsidRPr="00355864" w:rsidRDefault="00355864" w:rsidP="00355864">
      <w:pPr>
        <w:shd w:val="clear" w:color="auto" w:fill="FFFFFF"/>
        <w:rPr>
          <w:b/>
          <w:bCs/>
          <w:color w:val="000000"/>
        </w:rPr>
      </w:pPr>
      <w:r w:rsidRPr="00355864">
        <w:rPr>
          <w:b/>
          <w:bCs/>
          <w:color w:val="000000"/>
        </w:rPr>
        <w:t>8. В каком ряду во всех словах пропущена безударная проверяемая гласная корня?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  <w:r w:rsidRPr="00355864">
        <w:rPr>
          <w:color w:val="000000"/>
        </w:rPr>
        <w:t>а) к…респондент, з…ркальный, оз…рять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  <w:r w:rsidRPr="00355864">
        <w:rPr>
          <w:color w:val="000000"/>
        </w:rPr>
        <w:t>б) в…ликий, р…внинный, к…патель</w:t>
      </w:r>
    </w:p>
    <w:p w:rsidR="00355864" w:rsidRPr="00355864" w:rsidRDefault="00355864" w:rsidP="00355864">
      <w:pPr>
        <w:shd w:val="clear" w:color="auto" w:fill="FFFFFF"/>
        <w:rPr>
          <w:bCs/>
          <w:color w:val="000000"/>
        </w:rPr>
      </w:pPr>
      <w:r w:rsidRPr="00355864">
        <w:rPr>
          <w:bCs/>
          <w:color w:val="000000"/>
        </w:rPr>
        <w:t>в) прод…вец, с…ление, пров…ряющий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  <w:r w:rsidRPr="00355864">
        <w:rPr>
          <w:color w:val="000000"/>
        </w:rPr>
        <w:t>г) к…шачий, ум…рающий, пот…шаться</w:t>
      </w:r>
    </w:p>
    <w:p w:rsidR="00355864" w:rsidRPr="00355864" w:rsidRDefault="00355864" w:rsidP="00355864">
      <w:pPr>
        <w:shd w:val="clear" w:color="auto" w:fill="FFFFFF"/>
        <w:rPr>
          <w:bCs/>
          <w:color w:val="000000"/>
        </w:rPr>
      </w:pPr>
    </w:p>
    <w:p w:rsidR="00355864" w:rsidRPr="00355864" w:rsidRDefault="00355864" w:rsidP="00355864">
      <w:pPr>
        <w:shd w:val="clear" w:color="auto" w:fill="FFFFFF"/>
        <w:rPr>
          <w:b/>
          <w:bCs/>
          <w:color w:val="000000"/>
        </w:rPr>
      </w:pPr>
      <w:r w:rsidRPr="00355864">
        <w:rPr>
          <w:b/>
          <w:bCs/>
          <w:color w:val="000000"/>
        </w:rPr>
        <w:t>9. В каком ряду в обоих словах на месте пропуска пишется буква И?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  <w:r w:rsidRPr="00355864">
        <w:rPr>
          <w:color w:val="000000"/>
        </w:rPr>
        <w:t>а) дотрон…шься, согрева…мый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  <w:r w:rsidRPr="00355864">
        <w:rPr>
          <w:color w:val="000000"/>
        </w:rPr>
        <w:t>б) пропол…шь, увид…вший</w:t>
      </w:r>
    </w:p>
    <w:p w:rsidR="00355864" w:rsidRPr="00355864" w:rsidRDefault="00355864" w:rsidP="00355864">
      <w:pPr>
        <w:shd w:val="clear" w:color="auto" w:fill="FFFFFF"/>
        <w:rPr>
          <w:bCs/>
          <w:color w:val="000000"/>
        </w:rPr>
      </w:pPr>
      <w:r w:rsidRPr="00355864">
        <w:rPr>
          <w:bCs/>
          <w:color w:val="000000"/>
        </w:rPr>
        <w:t>в) выброс…шь, стро…вший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  <w:r w:rsidRPr="00355864">
        <w:rPr>
          <w:color w:val="000000"/>
        </w:rPr>
        <w:t>г) стерп…шь, купл…нный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</w:p>
    <w:p w:rsidR="00355864" w:rsidRPr="00B06F75" w:rsidRDefault="00355864" w:rsidP="00355864">
      <w:pPr>
        <w:shd w:val="clear" w:color="auto" w:fill="FFFFFF"/>
        <w:suppressAutoHyphens/>
        <w:rPr>
          <w:b/>
          <w:color w:val="000000"/>
          <w:lang w:eastAsia="ar-SA"/>
        </w:rPr>
      </w:pPr>
      <w:r w:rsidRPr="00B06F75">
        <w:rPr>
          <w:b/>
          <w:color w:val="000000"/>
          <w:lang w:eastAsia="ar-SA"/>
        </w:rPr>
        <w:t>10. В каком варианте ответа указаны все слова, где пропущена буква И?</w:t>
      </w:r>
    </w:p>
    <w:p w:rsidR="00355864" w:rsidRPr="00B06F75" w:rsidRDefault="00B06F75" w:rsidP="00355864">
      <w:pPr>
        <w:shd w:val="clear" w:color="auto" w:fill="FFFFFF"/>
        <w:suppressAutoHyphens/>
        <w:rPr>
          <w:color w:val="000000"/>
          <w:lang w:eastAsia="ar-SA"/>
        </w:rPr>
      </w:pPr>
      <w:r w:rsidRPr="00B06F75">
        <w:rPr>
          <w:color w:val="000000"/>
          <w:lang w:eastAsia="ar-SA"/>
        </w:rPr>
        <w:t>а</w:t>
      </w:r>
      <w:r w:rsidR="00355864" w:rsidRPr="00B06F75">
        <w:rPr>
          <w:color w:val="000000"/>
          <w:lang w:eastAsia="ar-SA"/>
        </w:rPr>
        <w:t>) заманч..вый</w:t>
      </w:r>
    </w:p>
    <w:p w:rsidR="00355864" w:rsidRPr="00B06F75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B06F75">
        <w:rPr>
          <w:color w:val="000000"/>
          <w:lang w:eastAsia="ar-SA"/>
        </w:rPr>
        <w:t>б) эмал..вый</w:t>
      </w:r>
    </w:p>
    <w:p w:rsidR="00355864" w:rsidRPr="00B06F75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B06F75">
        <w:rPr>
          <w:color w:val="000000"/>
          <w:lang w:eastAsia="ar-SA"/>
        </w:rPr>
        <w:t>в) коч..вой</w:t>
      </w:r>
    </w:p>
    <w:p w:rsidR="00355864" w:rsidRPr="00355864" w:rsidRDefault="00355864" w:rsidP="00355864">
      <w:pPr>
        <w:shd w:val="clear" w:color="auto" w:fill="FFFFFF"/>
        <w:rPr>
          <w:bCs/>
          <w:color w:val="000000"/>
        </w:rPr>
      </w:pPr>
    </w:p>
    <w:p w:rsidR="00355864" w:rsidRPr="00355864" w:rsidRDefault="00355864" w:rsidP="00355864">
      <w:pPr>
        <w:shd w:val="clear" w:color="auto" w:fill="FFFFFF"/>
        <w:rPr>
          <w:b/>
          <w:bCs/>
          <w:color w:val="000000"/>
        </w:rPr>
      </w:pPr>
      <w:r w:rsidRPr="00355864">
        <w:rPr>
          <w:b/>
          <w:bCs/>
          <w:color w:val="000000"/>
        </w:rPr>
        <w:t>11. В каком предложении НЕ со словом пишется раздельно?</w:t>
      </w:r>
    </w:p>
    <w:p w:rsidR="00355864" w:rsidRPr="00355864" w:rsidRDefault="00355864" w:rsidP="00355864">
      <w:pPr>
        <w:shd w:val="clear" w:color="auto" w:fill="FFFFFF"/>
        <w:rPr>
          <w:bCs/>
          <w:color w:val="000000"/>
        </w:rPr>
      </w:pPr>
      <w:r w:rsidRPr="00355864">
        <w:rPr>
          <w:bCs/>
          <w:color w:val="000000"/>
        </w:rPr>
        <w:t>а) Директор института (не)готов подписать договор о сотрудничестве.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  <w:r w:rsidRPr="00355864">
        <w:rPr>
          <w:color w:val="000000"/>
        </w:rPr>
        <w:t>б) (Не)глубокая, но широкая река бурлила и пенилась.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  <w:r w:rsidRPr="00355864">
        <w:rPr>
          <w:color w:val="000000"/>
        </w:rPr>
        <w:t>в) Одно (не)осторожное движение – и ты кубарем летишь с насыпи.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  <w:r w:rsidRPr="00355864">
        <w:rPr>
          <w:color w:val="000000"/>
        </w:rPr>
        <w:t>г) Мы бредём по полю, где (не)скошенная трава по пояс.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</w:p>
    <w:p w:rsidR="00355864" w:rsidRPr="00355864" w:rsidRDefault="00355864" w:rsidP="00355864">
      <w:pPr>
        <w:shd w:val="clear" w:color="auto" w:fill="FFFFFF"/>
        <w:suppressAutoHyphens/>
        <w:rPr>
          <w:b/>
          <w:color w:val="000000"/>
          <w:lang w:eastAsia="ar-SA"/>
        </w:rPr>
      </w:pPr>
      <w:r w:rsidRPr="00355864">
        <w:rPr>
          <w:b/>
          <w:color w:val="000000"/>
          <w:lang w:eastAsia="ar-SA"/>
        </w:rPr>
        <w:t>12 В каком предложении оба выделенных слова пишутся слитно?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355864">
        <w:rPr>
          <w:color w:val="000000"/>
          <w:lang w:eastAsia="ar-SA"/>
        </w:rPr>
        <w:t>а) ХОТЕЛОСЬ(БЫ) надеяться, что работа будет выполнена (В)СРОК.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355864">
        <w:rPr>
          <w:color w:val="000000"/>
          <w:lang w:eastAsia="ar-SA"/>
        </w:rPr>
        <w:t>б) (ПО)ТОМУ, как ты себя ведёшь, кажется, БУД(ТО) ты сильно расстроен.</w:t>
      </w:r>
    </w:p>
    <w:p w:rsidR="00355864" w:rsidRPr="00355864" w:rsidRDefault="00355864" w:rsidP="00355864">
      <w:pPr>
        <w:shd w:val="clear" w:color="auto" w:fill="FFFFFF"/>
        <w:suppressAutoHyphens/>
        <w:rPr>
          <w:bCs/>
          <w:color w:val="000000"/>
          <w:lang w:eastAsia="ar-SA"/>
        </w:rPr>
      </w:pPr>
      <w:r w:rsidRPr="00355864">
        <w:rPr>
          <w:bCs/>
          <w:color w:val="000000"/>
          <w:lang w:eastAsia="ar-SA"/>
        </w:rPr>
        <w:t>в) (В)СЛЕДСТВИЕ сильного тумана движение судов по реке приостановлено, воздушный транспорт ТАК(ЖЕ) бездействует.</w:t>
      </w:r>
    </w:p>
    <w:p w:rsidR="00355864" w:rsidRPr="00355864" w:rsidRDefault="00355864" w:rsidP="00355864">
      <w:pPr>
        <w:shd w:val="clear" w:color="auto" w:fill="FFFFFF"/>
        <w:suppressAutoHyphens/>
        <w:rPr>
          <w:color w:val="000000"/>
          <w:lang w:eastAsia="ar-SA"/>
        </w:rPr>
      </w:pPr>
      <w:r w:rsidRPr="00355864">
        <w:rPr>
          <w:color w:val="000000"/>
          <w:lang w:eastAsia="ar-SA"/>
        </w:rPr>
        <w:t>г) ЧТО(БЫ) я ни делал, (С)РАЗУ ничего не получалось.</w:t>
      </w:r>
    </w:p>
    <w:p w:rsidR="00355864" w:rsidRPr="00355864" w:rsidRDefault="00355864" w:rsidP="00355864">
      <w:pPr>
        <w:shd w:val="clear" w:color="auto" w:fill="FFFFFF"/>
        <w:rPr>
          <w:bCs/>
          <w:color w:val="000000"/>
        </w:rPr>
      </w:pPr>
    </w:p>
    <w:p w:rsidR="00355864" w:rsidRPr="00355864" w:rsidRDefault="00355864" w:rsidP="00355864">
      <w:pPr>
        <w:shd w:val="clear" w:color="auto" w:fill="FFFFFF"/>
        <w:rPr>
          <w:b/>
          <w:bCs/>
          <w:color w:val="000000"/>
        </w:rPr>
      </w:pPr>
      <w:r w:rsidRPr="00355864">
        <w:rPr>
          <w:b/>
          <w:bCs/>
          <w:color w:val="000000"/>
        </w:rPr>
        <w:t>13. Найдите предложение, в котором необходимо обособить обстоятельство.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  <w:r w:rsidRPr="00355864">
        <w:rPr>
          <w:color w:val="000000"/>
        </w:rPr>
        <w:t>а) Выполняли они свою работу спустя рукава.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  <w:r w:rsidRPr="00355864">
        <w:rPr>
          <w:color w:val="000000"/>
        </w:rPr>
        <w:t>б) Он постоял несколько минут молча.</w:t>
      </w:r>
    </w:p>
    <w:p w:rsidR="00355864" w:rsidRPr="00355864" w:rsidRDefault="00355864" w:rsidP="00355864">
      <w:pPr>
        <w:shd w:val="clear" w:color="auto" w:fill="FFFFFF"/>
        <w:rPr>
          <w:bCs/>
          <w:color w:val="000000"/>
        </w:rPr>
      </w:pPr>
      <w:r w:rsidRPr="00355864">
        <w:rPr>
          <w:bCs/>
          <w:color w:val="000000"/>
        </w:rPr>
        <w:t>в) Несмотря на усталость путешественники отправились в путь.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  <w:r w:rsidRPr="00355864">
        <w:rPr>
          <w:color w:val="000000"/>
        </w:rPr>
        <w:t>г) Ленивый сидя спит, лёжа работает.</w:t>
      </w:r>
    </w:p>
    <w:p w:rsidR="00355864" w:rsidRPr="00355864" w:rsidRDefault="00355864" w:rsidP="00355864">
      <w:pPr>
        <w:shd w:val="clear" w:color="auto" w:fill="FFFFFF"/>
        <w:rPr>
          <w:color w:val="000000"/>
        </w:rPr>
      </w:pPr>
    </w:p>
    <w:p w:rsidR="00355864" w:rsidRPr="00355864" w:rsidRDefault="00355864" w:rsidP="00355864">
      <w:pPr>
        <w:shd w:val="clear" w:color="auto" w:fill="FFFFFF"/>
        <w:spacing w:after="75"/>
        <w:rPr>
          <w:b/>
          <w:bCs/>
        </w:rPr>
      </w:pPr>
      <w:bookmarkStart w:id="1" w:name="_Toc178162507"/>
      <w:r w:rsidRPr="00355864">
        <w:rPr>
          <w:b/>
          <w:bCs/>
        </w:rPr>
        <w:t>14.Установите соответствие между пунктуационными правилами и предложениями, которые могут служить примерами для данных пунктуационных правил: к каждой позиции первого столбца подберите соответствующую позицию из второго столбца.</w:t>
      </w:r>
    </w:p>
    <w:p w:rsidR="00355864" w:rsidRPr="00355864" w:rsidRDefault="00355864" w:rsidP="00355864">
      <w:pPr>
        <w:spacing w:after="160" w:line="259" w:lineRule="auto"/>
        <w:rPr>
          <w:rFonts w:eastAsia="Calibri"/>
        </w:rPr>
      </w:pPr>
    </w:p>
    <w:tbl>
      <w:tblPr>
        <w:tblStyle w:val="1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355864" w:rsidRPr="00804D20" w:rsidTr="00677514">
        <w:tc>
          <w:tcPr>
            <w:tcW w:w="4672" w:type="dxa"/>
          </w:tcPr>
          <w:p w:rsidR="00355864" w:rsidRPr="00804D20" w:rsidRDefault="00355864" w:rsidP="00355864">
            <w:pPr>
              <w:rPr>
                <w:rFonts w:eastAsia="Calibri"/>
              </w:rPr>
            </w:pPr>
            <w:r w:rsidRPr="00804D20">
              <w:rPr>
                <w:rFonts w:eastAsia="Calibri"/>
              </w:rPr>
              <w:lastRenderedPageBreak/>
              <w:t> </w:t>
            </w:r>
            <w:r w:rsidR="00B06F75" w:rsidRPr="00804D20">
              <w:rPr>
                <w:rFonts w:eastAsia="Calibri"/>
              </w:rPr>
              <w:t xml:space="preserve">1. </w:t>
            </w:r>
            <w:r w:rsidRPr="00804D20">
              <w:rPr>
                <w:rFonts w:eastAsia="Calibri"/>
              </w:rPr>
              <w:t>Если обобщающее слово стоит после однородных членов, то перед ним ставится тире</w:t>
            </w:r>
          </w:p>
        </w:tc>
        <w:tc>
          <w:tcPr>
            <w:tcW w:w="4673" w:type="dxa"/>
            <w:vAlign w:val="center"/>
          </w:tcPr>
          <w:p w:rsidR="00355864" w:rsidRPr="00804D20" w:rsidRDefault="00B06F75" w:rsidP="00355864">
            <w:r w:rsidRPr="00804D20">
              <w:t xml:space="preserve">А) </w:t>
            </w:r>
            <w:r w:rsidR="00355864" w:rsidRPr="00804D20">
              <w:t>Ветер шевелил листву, и шум моря сливался со звуками затихающей песни, и слышался треск сучьев в костре.</w:t>
            </w:r>
          </w:p>
        </w:tc>
      </w:tr>
      <w:tr w:rsidR="00355864" w:rsidRPr="00804D20" w:rsidTr="00677514">
        <w:tc>
          <w:tcPr>
            <w:tcW w:w="4672" w:type="dxa"/>
          </w:tcPr>
          <w:p w:rsidR="00355864" w:rsidRPr="00804D20" w:rsidRDefault="00B06F75" w:rsidP="00355864">
            <w:pPr>
              <w:rPr>
                <w:rFonts w:eastAsia="Calibri"/>
              </w:rPr>
            </w:pPr>
            <w:r w:rsidRPr="00804D20">
              <w:t xml:space="preserve">2. </w:t>
            </w:r>
            <w:r w:rsidR="00355864" w:rsidRPr="00804D20">
              <w:t>Между однородными членами предложения, соединёнными повторяющимся союзом, ставится запятая.</w:t>
            </w:r>
          </w:p>
        </w:tc>
        <w:tc>
          <w:tcPr>
            <w:tcW w:w="4673" w:type="dxa"/>
          </w:tcPr>
          <w:p w:rsidR="00355864" w:rsidRPr="00804D20" w:rsidRDefault="00B06F75" w:rsidP="00355864">
            <w:pPr>
              <w:rPr>
                <w:rFonts w:eastAsia="Calibri"/>
              </w:rPr>
            </w:pPr>
            <w:r w:rsidRPr="00804D20">
              <w:t xml:space="preserve">Б) </w:t>
            </w:r>
            <w:r w:rsidR="00355864" w:rsidRPr="00804D20">
              <w:t>Вода, камыши, прибрежный кустарник  — всё было скрыто в густом рассветном тумане.</w:t>
            </w:r>
          </w:p>
        </w:tc>
      </w:tr>
      <w:tr w:rsidR="00355864" w:rsidRPr="00355864" w:rsidTr="00677514">
        <w:tc>
          <w:tcPr>
            <w:tcW w:w="4672" w:type="dxa"/>
            <w:vAlign w:val="center"/>
          </w:tcPr>
          <w:p w:rsidR="00355864" w:rsidRPr="00804D20" w:rsidRDefault="00B06F75" w:rsidP="00355864">
            <w:r w:rsidRPr="00804D20">
              <w:t xml:space="preserve">3. </w:t>
            </w:r>
            <w:r w:rsidR="00355864" w:rsidRPr="00804D20">
              <w:t>Между подлежащим и сказуемым, выраженными именами существительными в именительном падеже, при нулевой связке ставится тире</w:t>
            </w:r>
          </w:p>
        </w:tc>
        <w:tc>
          <w:tcPr>
            <w:tcW w:w="4673" w:type="dxa"/>
            <w:vAlign w:val="center"/>
          </w:tcPr>
          <w:p w:rsidR="00355864" w:rsidRPr="00355864" w:rsidRDefault="00B06F75" w:rsidP="00355864">
            <w:r w:rsidRPr="00804D20">
              <w:t>Г) Сибирская тайга  — бесценное творение природы, богатое непроходимыми лесами и болотами.</w:t>
            </w:r>
          </w:p>
        </w:tc>
      </w:tr>
    </w:tbl>
    <w:p w:rsidR="00677514" w:rsidRDefault="00677514" w:rsidP="00355864">
      <w:pPr>
        <w:spacing w:after="160" w:line="259" w:lineRule="auto"/>
        <w:rPr>
          <w:rFonts w:eastAsia="Calibri"/>
          <w:b/>
        </w:rPr>
      </w:pPr>
    </w:p>
    <w:p w:rsidR="00355864" w:rsidRPr="00355864" w:rsidRDefault="00355864" w:rsidP="00355864">
      <w:pPr>
        <w:spacing w:after="160" w:line="259" w:lineRule="auto"/>
        <w:rPr>
          <w:rFonts w:eastAsia="Calibri"/>
        </w:rPr>
      </w:pPr>
      <w:r w:rsidRPr="00355864">
        <w:rPr>
          <w:rFonts w:eastAsia="Calibri"/>
          <w:b/>
        </w:rPr>
        <w:t>15.Установите соответствие между пунктуационными правилами и предложениями, которые могут служить примерами для данных пунктуационных правил: к каждой позиции первого столбца подберите соответствующую позицию из второго</w:t>
      </w:r>
      <w:r w:rsidRPr="00355864">
        <w:rPr>
          <w:rFonts w:eastAsia="Calibri"/>
        </w:rPr>
        <w:t xml:space="preserve"> столбца.</w:t>
      </w:r>
    </w:p>
    <w:tbl>
      <w:tblPr>
        <w:tblStyle w:val="1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B06F75" w:rsidRPr="00804D20" w:rsidTr="00677514">
        <w:tc>
          <w:tcPr>
            <w:tcW w:w="4672" w:type="dxa"/>
          </w:tcPr>
          <w:p w:rsidR="00B06F75" w:rsidRPr="00804D20" w:rsidRDefault="00B06F75" w:rsidP="00B06F75">
            <w:pPr>
              <w:rPr>
                <w:rFonts w:eastAsia="Calibri"/>
              </w:rPr>
            </w:pPr>
            <w:r w:rsidRPr="00804D20">
              <w:rPr>
                <w:rFonts w:eastAsia="Calibri"/>
                <w:sz w:val="21"/>
                <w:szCs w:val="21"/>
                <w:shd w:val="clear" w:color="auto" w:fill="FFFFFF"/>
              </w:rPr>
              <w:t>1. Между подлежащим и сказуемым, выраженными именами существительными в именительном падеже, при нулевой связке ставится тире</w:t>
            </w:r>
          </w:p>
        </w:tc>
        <w:tc>
          <w:tcPr>
            <w:tcW w:w="4673" w:type="dxa"/>
          </w:tcPr>
          <w:p w:rsidR="00B06F75" w:rsidRPr="00804D20" w:rsidRDefault="00B06F75" w:rsidP="00B06F75">
            <w:pPr>
              <w:rPr>
                <w:rFonts w:eastAsia="Calibri"/>
              </w:rPr>
            </w:pPr>
            <w:r w:rsidRPr="00804D20">
              <w:rPr>
                <w:rFonts w:eastAsia="Calibri"/>
              </w:rPr>
              <w:t>А) «Поди прочь, безумный мальчишка!»  — нетерпеливо прервал Азамата Ка́збич</w:t>
            </w:r>
          </w:p>
        </w:tc>
      </w:tr>
      <w:tr w:rsidR="00B06F75" w:rsidRPr="00804D20" w:rsidTr="00952A93">
        <w:tc>
          <w:tcPr>
            <w:tcW w:w="4672" w:type="dxa"/>
          </w:tcPr>
          <w:p w:rsidR="00B06F75" w:rsidRPr="00804D20" w:rsidRDefault="00B06F75" w:rsidP="00B06F75">
            <w:pPr>
              <w:rPr>
                <w:rFonts w:eastAsia="Calibri"/>
              </w:rPr>
            </w:pPr>
            <w:r w:rsidRPr="00804D20">
              <w:rPr>
                <w:rFonts w:eastAsia="Calibri"/>
                <w:sz w:val="21"/>
                <w:szCs w:val="21"/>
                <w:shd w:val="clear" w:color="auto" w:fill="FFFFFF"/>
              </w:rPr>
              <w:t>2. Между однородными членами предложения, связанными повторяющимся союзом, ставится запятая</w:t>
            </w:r>
          </w:p>
        </w:tc>
        <w:tc>
          <w:tcPr>
            <w:tcW w:w="4673" w:type="dxa"/>
            <w:vAlign w:val="center"/>
          </w:tcPr>
          <w:p w:rsidR="00B06F75" w:rsidRPr="00804D20" w:rsidRDefault="00B06F75" w:rsidP="00B06F75">
            <w:pPr>
              <w:rPr>
                <w:rFonts w:eastAsia="Calibri"/>
              </w:rPr>
            </w:pPr>
            <w:r w:rsidRPr="00804D20">
              <w:rPr>
                <w:rFonts w:eastAsia="Calibri"/>
              </w:rPr>
              <w:t>Б) Дети радовались и хорошей погоде, и встречам с одноклассниками, и короткому дождю, оставившему лужи на асфальте.</w:t>
            </w:r>
          </w:p>
        </w:tc>
      </w:tr>
      <w:tr w:rsidR="00B06F75" w:rsidRPr="00355864" w:rsidTr="00677514">
        <w:tc>
          <w:tcPr>
            <w:tcW w:w="4672" w:type="dxa"/>
          </w:tcPr>
          <w:p w:rsidR="00B06F75" w:rsidRPr="00804D20" w:rsidRDefault="00B06F75" w:rsidP="00B06F75">
            <w:pPr>
              <w:rPr>
                <w:rFonts w:eastAsia="Calibri"/>
              </w:rPr>
            </w:pPr>
            <w:r w:rsidRPr="00804D20">
              <w:rPr>
                <w:rFonts w:eastAsia="Calibri"/>
              </w:rPr>
              <w:t>3. Обращение отделяется запятой.</w:t>
            </w:r>
          </w:p>
        </w:tc>
        <w:tc>
          <w:tcPr>
            <w:tcW w:w="4673" w:type="dxa"/>
            <w:shd w:val="clear" w:color="auto" w:fill="FFFFFF"/>
            <w:vAlign w:val="center"/>
          </w:tcPr>
          <w:p w:rsidR="00B06F75" w:rsidRPr="00355864" w:rsidRDefault="00B06F75" w:rsidP="00B06F75">
            <w:pPr>
              <w:rPr>
                <w:rFonts w:eastAsia="Calibri"/>
              </w:rPr>
            </w:pPr>
            <w:r w:rsidRPr="00804D20">
              <w:rPr>
                <w:rFonts w:eastAsia="Calibri"/>
              </w:rPr>
              <w:t>В) Высоко пари́т, распластав крылья, орёл  — гроза пернатого царства.</w:t>
            </w:r>
          </w:p>
        </w:tc>
      </w:tr>
    </w:tbl>
    <w:p w:rsidR="00355864" w:rsidRPr="00355864" w:rsidRDefault="00355864" w:rsidP="00355864">
      <w:pPr>
        <w:spacing w:after="120"/>
        <w:outlineLvl w:val="1"/>
        <w:rPr>
          <w:rFonts w:eastAsia="Calibri"/>
          <w:b/>
          <w:smallCaps/>
          <w:color w:val="000000"/>
          <w:spacing w:val="5"/>
          <w:lang w:eastAsia="en-US" w:bidi="en-US"/>
        </w:rPr>
      </w:pPr>
    </w:p>
    <w:bookmarkEnd w:id="1"/>
    <w:p w:rsidR="00355864" w:rsidRPr="00355864" w:rsidRDefault="00355864" w:rsidP="00355864">
      <w:pPr>
        <w:spacing w:after="200" w:line="276" w:lineRule="auto"/>
        <w:rPr>
          <w:b/>
          <w:color w:val="000000"/>
        </w:rPr>
      </w:pPr>
      <w:r w:rsidRPr="00355864">
        <w:rPr>
          <w:b/>
          <w:color w:val="000000"/>
        </w:rPr>
        <w:t xml:space="preserve"> Ключ для оценки ответов </w:t>
      </w:r>
    </w:p>
    <w:p w:rsidR="00355864" w:rsidRPr="00355864" w:rsidRDefault="00355864" w:rsidP="00355864">
      <w:pPr>
        <w:shd w:val="clear" w:color="auto" w:fill="FFFFFF"/>
        <w:rPr>
          <w:b/>
          <w:color w:val="000000"/>
        </w:rPr>
      </w:pPr>
    </w:p>
    <w:tbl>
      <w:tblPr>
        <w:tblStyle w:val="a5"/>
        <w:tblW w:w="0" w:type="auto"/>
        <w:tblInd w:w="108" w:type="dxa"/>
        <w:tblLook w:val="04A0" w:firstRow="1" w:lastRow="0" w:firstColumn="1" w:lastColumn="0" w:noHBand="0" w:noVBand="1"/>
      </w:tblPr>
      <w:tblGrid>
        <w:gridCol w:w="875"/>
        <w:gridCol w:w="4197"/>
      </w:tblGrid>
      <w:tr w:rsidR="00355864" w:rsidRPr="00355864" w:rsidTr="00677514">
        <w:tc>
          <w:tcPr>
            <w:tcW w:w="875" w:type="dxa"/>
          </w:tcPr>
          <w:p w:rsidR="00355864" w:rsidRPr="00355864" w:rsidRDefault="00355864" w:rsidP="00355864">
            <w:pPr>
              <w:rPr>
                <w:b/>
                <w:color w:val="000000"/>
                <w:sz w:val="24"/>
                <w:szCs w:val="24"/>
              </w:rPr>
            </w:pPr>
            <w:r w:rsidRPr="00355864">
              <w:rPr>
                <w:b/>
                <w:color w:val="000000"/>
                <w:sz w:val="24"/>
                <w:szCs w:val="24"/>
              </w:rPr>
              <w:t>№</w:t>
            </w:r>
          </w:p>
        </w:tc>
        <w:tc>
          <w:tcPr>
            <w:tcW w:w="4197" w:type="dxa"/>
          </w:tcPr>
          <w:p w:rsidR="00355864" w:rsidRPr="00355864" w:rsidRDefault="00355864" w:rsidP="00355864">
            <w:pPr>
              <w:rPr>
                <w:b/>
                <w:color w:val="000000"/>
                <w:sz w:val="24"/>
                <w:szCs w:val="24"/>
              </w:rPr>
            </w:pPr>
            <w:r w:rsidRPr="00355864">
              <w:rPr>
                <w:b/>
                <w:color w:val="000000"/>
                <w:sz w:val="24"/>
                <w:szCs w:val="24"/>
              </w:rPr>
              <w:t>Вариант 1</w:t>
            </w:r>
          </w:p>
        </w:tc>
      </w:tr>
      <w:tr w:rsidR="00355864" w:rsidRPr="00355864" w:rsidTr="00677514">
        <w:tc>
          <w:tcPr>
            <w:tcW w:w="5072" w:type="dxa"/>
            <w:gridSpan w:val="2"/>
            <w:tcBorders>
              <w:right w:val="single" w:sz="4" w:space="0" w:color="auto"/>
            </w:tcBorders>
          </w:tcPr>
          <w:p w:rsidR="00355864" w:rsidRPr="00355864" w:rsidRDefault="00355864" w:rsidP="00355864">
            <w:pPr>
              <w:rPr>
                <w:b/>
                <w:color w:val="000000"/>
                <w:sz w:val="24"/>
                <w:szCs w:val="24"/>
              </w:rPr>
            </w:pPr>
            <w:r w:rsidRPr="00355864">
              <w:rPr>
                <w:b/>
                <w:color w:val="000000"/>
                <w:sz w:val="24"/>
                <w:szCs w:val="24"/>
              </w:rPr>
              <w:t>Тестовые задания</w:t>
            </w:r>
          </w:p>
        </w:tc>
      </w:tr>
      <w:tr w:rsidR="00355864" w:rsidRPr="00355864" w:rsidTr="00677514">
        <w:tc>
          <w:tcPr>
            <w:tcW w:w="875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</w:rPr>
            </w:pPr>
            <w:r w:rsidRPr="00355864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197" w:type="dxa"/>
            <w:tcBorders>
              <w:right w:val="single" w:sz="4" w:space="0" w:color="auto"/>
            </w:tcBorders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</w:rPr>
            </w:pPr>
            <w:r w:rsidRPr="00355864">
              <w:rPr>
                <w:color w:val="000000"/>
                <w:sz w:val="24"/>
                <w:szCs w:val="24"/>
              </w:rPr>
              <w:t xml:space="preserve">г </w:t>
            </w:r>
          </w:p>
        </w:tc>
      </w:tr>
      <w:tr w:rsidR="00355864" w:rsidRPr="00355864" w:rsidTr="00677514">
        <w:tc>
          <w:tcPr>
            <w:tcW w:w="875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</w:rPr>
            </w:pPr>
            <w:r w:rsidRPr="00355864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197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</w:rPr>
            </w:pPr>
            <w:r w:rsidRPr="00355864">
              <w:rPr>
                <w:color w:val="000000"/>
                <w:sz w:val="24"/>
                <w:szCs w:val="24"/>
              </w:rPr>
              <w:t xml:space="preserve">а </w:t>
            </w:r>
          </w:p>
        </w:tc>
      </w:tr>
      <w:tr w:rsidR="00355864" w:rsidRPr="00355864" w:rsidTr="00677514">
        <w:tc>
          <w:tcPr>
            <w:tcW w:w="875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</w:rPr>
            </w:pPr>
            <w:r w:rsidRPr="00355864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197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</w:rPr>
            </w:pPr>
            <w:r w:rsidRPr="00355864">
              <w:rPr>
                <w:color w:val="000000"/>
                <w:sz w:val="24"/>
                <w:szCs w:val="24"/>
              </w:rPr>
              <w:t>г</w:t>
            </w:r>
          </w:p>
        </w:tc>
      </w:tr>
      <w:tr w:rsidR="00355864" w:rsidRPr="00355864" w:rsidTr="00677514">
        <w:tc>
          <w:tcPr>
            <w:tcW w:w="875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</w:rPr>
            </w:pPr>
            <w:r w:rsidRPr="00355864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4197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</w:rPr>
            </w:pPr>
            <w:r w:rsidRPr="00355864">
              <w:rPr>
                <w:color w:val="000000"/>
                <w:sz w:val="24"/>
                <w:szCs w:val="24"/>
              </w:rPr>
              <w:t xml:space="preserve">а </w:t>
            </w:r>
          </w:p>
        </w:tc>
      </w:tr>
      <w:tr w:rsidR="00355864" w:rsidRPr="00355864" w:rsidTr="00677514">
        <w:tc>
          <w:tcPr>
            <w:tcW w:w="875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</w:rPr>
            </w:pPr>
            <w:r w:rsidRPr="00355864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4197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</w:rPr>
            </w:pPr>
            <w:r w:rsidRPr="00355864">
              <w:rPr>
                <w:color w:val="000000"/>
                <w:sz w:val="24"/>
                <w:szCs w:val="24"/>
              </w:rPr>
              <w:t xml:space="preserve">в </w:t>
            </w:r>
          </w:p>
        </w:tc>
      </w:tr>
      <w:tr w:rsidR="00355864" w:rsidRPr="00355864" w:rsidTr="00677514">
        <w:tc>
          <w:tcPr>
            <w:tcW w:w="875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  <w:highlight w:val="yellow"/>
              </w:rPr>
            </w:pPr>
            <w:r w:rsidRPr="00355864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4197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</w:rPr>
            </w:pPr>
            <w:r w:rsidRPr="00355864">
              <w:rPr>
                <w:color w:val="000000"/>
                <w:sz w:val="24"/>
                <w:szCs w:val="24"/>
              </w:rPr>
              <w:t xml:space="preserve">г </w:t>
            </w:r>
          </w:p>
        </w:tc>
      </w:tr>
      <w:tr w:rsidR="00355864" w:rsidRPr="00355864" w:rsidTr="00677514">
        <w:tc>
          <w:tcPr>
            <w:tcW w:w="875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  <w:highlight w:val="yellow"/>
              </w:rPr>
            </w:pPr>
            <w:r w:rsidRPr="00355864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4197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</w:rPr>
            </w:pPr>
            <w:r w:rsidRPr="00355864">
              <w:rPr>
                <w:color w:val="000000"/>
                <w:sz w:val="24"/>
                <w:szCs w:val="24"/>
              </w:rPr>
              <w:t xml:space="preserve">г </w:t>
            </w:r>
          </w:p>
        </w:tc>
      </w:tr>
      <w:tr w:rsidR="00355864" w:rsidRPr="00355864" w:rsidTr="00677514">
        <w:tc>
          <w:tcPr>
            <w:tcW w:w="875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  <w:highlight w:val="yellow"/>
              </w:rPr>
            </w:pPr>
            <w:r w:rsidRPr="00355864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4197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</w:rPr>
            </w:pPr>
            <w:r w:rsidRPr="00355864">
              <w:rPr>
                <w:color w:val="000000"/>
                <w:sz w:val="24"/>
                <w:szCs w:val="24"/>
              </w:rPr>
              <w:t xml:space="preserve">в </w:t>
            </w:r>
          </w:p>
        </w:tc>
      </w:tr>
      <w:tr w:rsidR="00355864" w:rsidRPr="00355864" w:rsidTr="00677514">
        <w:tc>
          <w:tcPr>
            <w:tcW w:w="875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  <w:highlight w:val="yellow"/>
              </w:rPr>
            </w:pPr>
            <w:r w:rsidRPr="00355864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4197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</w:rPr>
            </w:pPr>
            <w:r w:rsidRPr="00355864">
              <w:rPr>
                <w:color w:val="000000"/>
                <w:sz w:val="24"/>
                <w:szCs w:val="24"/>
              </w:rPr>
              <w:t>в</w:t>
            </w:r>
          </w:p>
        </w:tc>
      </w:tr>
      <w:tr w:rsidR="00355864" w:rsidRPr="00355864" w:rsidTr="00677514">
        <w:tc>
          <w:tcPr>
            <w:tcW w:w="875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  <w:highlight w:val="yellow"/>
              </w:rPr>
            </w:pPr>
            <w:r w:rsidRPr="00355864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4197" w:type="dxa"/>
          </w:tcPr>
          <w:p w:rsidR="00355864" w:rsidRPr="00355864" w:rsidRDefault="00B06F75" w:rsidP="00355864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</w:t>
            </w:r>
          </w:p>
        </w:tc>
      </w:tr>
      <w:tr w:rsidR="00355864" w:rsidRPr="00355864" w:rsidTr="00677514">
        <w:tc>
          <w:tcPr>
            <w:tcW w:w="875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  <w:highlight w:val="yellow"/>
              </w:rPr>
            </w:pPr>
            <w:r w:rsidRPr="00355864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4197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</w:rPr>
            </w:pPr>
            <w:r w:rsidRPr="00355864">
              <w:rPr>
                <w:color w:val="000000"/>
                <w:sz w:val="24"/>
                <w:szCs w:val="24"/>
              </w:rPr>
              <w:t xml:space="preserve">г </w:t>
            </w:r>
          </w:p>
        </w:tc>
      </w:tr>
      <w:tr w:rsidR="00355864" w:rsidRPr="00355864" w:rsidTr="00677514">
        <w:tc>
          <w:tcPr>
            <w:tcW w:w="875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  <w:highlight w:val="yellow"/>
              </w:rPr>
            </w:pPr>
            <w:r w:rsidRPr="00355864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4197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</w:rPr>
            </w:pPr>
            <w:r w:rsidRPr="00355864">
              <w:rPr>
                <w:color w:val="000000"/>
                <w:sz w:val="24"/>
                <w:szCs w:val="24"/>
              </w:rPr>
              <w:t xml:space="preserve">а </w:t>
            </w:r>
          </w:p>
        </w:tc>
      </w:tr>
      <w:tr w:rsidR="00355864" w:rsidRPr="00355864" w:rsidTr="00677514">
        <w:tc>
          <w:tcPr>
            <w:tcW w:w="875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</w:rPr>
            </w:pPr>
            <w:r w:rsidRPr="00355864"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4197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</w:rPr>
            </w:pPr>
            <w:r w:rsidRPr="00355864">
              <w:rPr>
                <w:color w:val="000000"/>
                <w:sz w:val="24"/>
                <w:szCs w:val="24"/>
              </w:rPr>
              <w:t xml:space="preserve">в </w:t>
            </w:r>
          </w:p>
        </w:tc>
      </w:tr>
      <w:tr w:rsidR="00355864" w:rsidRPr="00355864" w:rsidTr="00677514">
        <w:tc>
          <w:tcPr>
            <w:tcW w:w="875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</w:rPr>
            </w:pPr>
            <w:r w:rsidRPr="00355864"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4197" w:type="dxa"/>
          </w:tcPr>
          <w:p w:rsidR="00355864" w:rsidRPr="00804D20" w:rsidRDefault="00804D20" w:rsidP="00355864">
            <w:pPr>
              <w:rPr>
                <w:color w:val="000000"/>
                <w:sz w:val="24"/>
                <w:szCs w:val="24"/>
              </w:rPr>
            </w:pPr>
            <w:r w:rsidRPr="00804D20">
              <w:rPr>
                <w:rFonts w:eastAsia="Calibri"/>
                <w:sz w:val="24"/>
                <w:szCs w:val="24"/>
              </w:rPr>
              <w:t>1-б;  2-а; 3-г</w:t>
            </w:r>
          </w:p>
        </w:tc>
      </w:tr>
      <w:tr w:rsidR="00355864" w:rsidRPr="00355864" w:rsidTr="00677514">
        <w:trPr>
          <w:trHeight w:val="251"/>
        </w:trPr>
        <w:tc>
          <w:tcPr>
            <w:tcW w:w="875" w:type="dxa"/>
          </w:tcPr>
          <w:p w:rsidR="00355864" w:rsidRPr="00355864" w:rsidRDefault="00355864" w:rsidP="00355864">
            <w:pPr>
              <w:rPr>
                <w:color w:val="000000"/>
                <w:sz w:val="24"/>
                <w:szCs w:val="24"/>
              </w:rPr>
            </w:pPr>
            <w:r w:rsidRPr="00355864"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4197" w:type="dxa"/>
          </w:tcPr>
          <w:p w:rsidR="00355864" w:rsidRPr="00804D20" w:rsidRDefault="00804D20" w:rsidP="00355864">
            <w:pPr>
              <w:rPr>
                <w:color w:val="000000"/>
                <w:sz w:val="24"/>
                <w:szCs w:val="24"/>
              </w:rPr>
            </w:pPr>
            <w:r w:rsidRPr="00804D20">
              <w:rPr>
                <w:rFonts w:eastAsia="Calibri"/>
                <w:sz w:val="24"/>
                <w:szCs w:val="24"/>
              </w:rPr>
              <w:t>1-в, 2-б, 3-а</w:t>
            </w:r>
          </w:p>
        </w:tc>
      </w:tr>
    </w:tbl>
    <w:p w:rsidR="00355864" w:rsidRPr="00355864" w:rsidRDefault="00355864" w:rsidP="00355864">
      <w:pPr>
        <w:ind w:firstLine="709"/>
      </w:pPr>
    </w:p>
    <w:p w:rsidR="00D053DD" w:rsidRPr="00D053DD" w:rsidRDefault="00D053DD" w:rsidP="00D053DD">
      <w:pPr>
        <w:jc w:val="both"/>
        <w:rPr>
          <w:b/>
          <w:bCs/>
          <w:sz w:val="26"/>
          <w:szCs w:val="26"/>
        </w:rPr>
      </w:pPr>
    </w:p>
    <w:p w:rsidR="00D053DD" w:rsidRPr="00D053DD" w:rsidRDefault="00D053DD" w:rsidP="00D053DD">
      <w:pPr>
        <w:rPr>
          <w:b/>
          <w:bCs/>
          <w:sz w:val="26"/>
          <w:szCs w:val="26"/>
        </w:rPr>
      </w:pPr>
    </w:p>
    <w:p w:rsidR="00D053DD" w:rsidRPr="00D053DD" w:rsidRDefault="00D053DD" w:rsidP="00D053DD">
      <w:pPr>
        <w:rPr>
          <w:sz w:val="26"/>
          <w:szCs w:val="26"/>
        </w:rPr>
      </w:pPr>
      <w:r w:rsidRPr="00D053DD">
        <w:rPr>
          <w:b/>
          <w:bCs/>
          <w:sz w:val="26"/>
          <w:szCs w:val="26"/>
        </w:rPr>
        <w:t>Критерии оценки:</w:t>
      </w:r>
    </w:p>
    <w:p w:rsidR="00D053DD" w:rsidRPr="00D053DD" w:rsidRDefault="00D053DD" w:rsidP="00D053DD">
      <w:pPr>
        <w:ind w:firstLine="851"/>
        <w:jc w:val="both"/>
        <w:rPr>
          <w:sz w:val="26"/>
          <w:szCs w:val="26"/>
        </w:rPr>
      </w:pPr>
      <w:r w:rsidRPr="00D053DD">
        <w:rPr>
          <w:sz w:val="26"/>
          <w:szCs w:val="26"/>
        </w:rPr>
        <w:t>Оценка «отлично» выставляется обучающемуся, если он глубоко и прочно усвоил программный материал курса, исчерпывающе, последовательно, четко и логически стройно его излагает, умеет тесно увязывать теорию с практикой, свободно справляется с задачами и вопросами, не затрудняется с ответами при видоизменении заданий, правиль</w:t>
      </w:r>
      <w:r w:rsidRPr="00D053DD">
        <w:rPr>
          <w:sz w:val="26"/>
          <w:szCs w:val="26"/>
        </w:rPr>
        <w:lastRenderedPageBreak/>
        <w:t xml:space="preserve">но обосновывает принятые решения, владеет разносторонними навыками и приемами выполнения практических задач. </w:t>
      </w:r>
    </w:p>
    <w:p w:rsidR="00D053DD" w:rsidRPr="00D053DD" w:rsidRDefault="00D053DD" w:rsidP="00D053DD">
      <w:pPr>
        <w:ind w:firstLine="851"/>
        <w:jc w:val="both"/>
        <w:rPr>
          <w:sz w:val="26"/>
          <w:szCs w:val="26"/>
        </w:rPr>
      </w:pPr>
      <w:r w:rsidRPr="00D053DD">
        <w:rPr>
          <w:sz w:val="26"/>
          <w:szCs w:val="26"/>
        </w:rPr>
        <w:t>Оценка «хорошо» выставляется обучающемуся, если он твердо знает материал курса, грамотно и по существу излагает его, не допуская существенных неточностей в ответе на вопрос правильно применяет теоретические положения при решении практических вопросов и задач, владеет необходимыми навыками и приемами их выполнения.</w:t>
      </w:r>
    </w:p>
    <w:p w:rsidR="00D053DD" w:rsidRPr="00D053DD" w:rsidRDefault="00D053DD" w:rsidP="00D053DD">
      <w:pPr>
        <w:ind w:firstLine="851"/>
        <w:jc w:val="both"/>
        <w:rPr>
          <w:sz w:val="26"/>
          <w:szCs w:val="26"/>
        </w:rPr>
      </w:pPr>
      <w:r w:rsidRPr="00D053DD">
        <w:rPr>
          <w:sz w:val="26"/>
          <w:szCs w:val="26"/>
        </w:rPr>
        <w:t>Оценка «удовлетворительно» выставляется обучающемуся, если он имеет знания только основного материала, но не усвоил его деталей, допускает неточности, недостаточно правильные формулировки, нарушения логической последовательности в изложении программного материала, испытывает затруднения при выполнении практических задач.</w:t>
      </w:r>
    </w:p>
    <w:p w:rsidR="00D053DD" w:rsidRPr="00D053DD" w:rsidRDefault="00D053DD" w:rsidP="00D053DD">
      <w:pPr>
        <w:ind w:firstLine="851"/>
        <w:jc w:val="both"/>
        <w:rPr>
          <w:b/>
          <w:sz w:val="26"/>
          <w:szCs w:val="26"/>
        </w:rPr>
      </w:pPr>
      <w:r w:rsidRPr="00D053DD">
        <w:rPr>
          <w:sz w:val="26"/>
          <w:szCs w:val="26"/>
        </w:rPr>
        <w:t>Оценка «неудовлетворительно» выставляется обучающемуся, который не знает значительной части программного материала, допускает существенные ошибки, неуверенно, с большими затруднениями решает практические задачи или не справляется с ними самостоятельно.</w:t>
      </w:r>
    </w:p>
    <w:p w:rsidR="00D053DD" w:rsidRPr="00D053DD" w:rsidRDefault="00D053DD" w:rsidP="00D053DD">
      <w:pPr>
        <w:spacing w:after="200" w:line="276" w:lineRule="auto"/>
        <w:rPr>
          <w:b/>
          <w:i/>
        </w:rPr>
      </w:pPr>
    </w:p>
    <w:sectPr w:rsidR="00D053DD" w:rsidRPr="00D053DD" w:rsidSect="00C922C6">
      <w:footerReference w:type="first" r:id="rId11"/>
      <w:type w:val="continuous"/>
      <w:pgSz w:w="11906" w:h="16838"/>
      <w:pgMar w:top="709" w:right="850" w:bottom="1134" w:left="993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41522" w:rsidRDefault="00341522" w:rsidP="00A06C98">
      <w:r>
        <w:separator/>
      </w:r>
    </w:p>
  </w:endnote>
  <w:endnote w:type="continuationSeparator" w:id="0">
    <w:p w:rsidR="00341522" w:rsidRDefault="00341522" w:rsidP="00A06C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4085815"/>
    </w:sdtPr>
    <w:sdtEndPr/>
    <w:sdtContent>
      <w:p w:rsidR="00677514" w:rsidRDefault="00677514">
        <w:pPr>
          <w:pStyle w:val="ad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677514" w:rsidRDefault="00677514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41522" w:rsidRDefault="00341522" w:rsidP="00A06C98">
      <w:r>
        <w:separator/>
      </w:r>
    </w:p>
  </w:footnote>
  <w:footnote w:type="continuationSeparator" w:id="0">
    <w:p w:rsidR="00341522" w:rsidRDefault="00341522" w:rsidP="00A06C9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8028A2"/>
    <w:multiLevelType w:val="multilevel"/>
    <w:tmpl w:val="ED30D3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9C6458"/>
    <w:multiLevelType w:val="hybridMultilevel"/>
    <w:tmpl w:val="F2FE813C"/>
    <w:lvl w:ilvl="0" w:tplc="AB98821C">
      <w:start w:val="1"/>
      <w:numFmt w:val="decimal"/>
      <w:lvlText w:val="%1."/>
      <w:lvlJc w:val="left"/>
      <w:pPr>
        <w:ind w:left="720" w:hanging="360"/>
      </w:pPr>
      <w:rPr>
        <w:rFonts w:eastAsiaTheme="minorHAnsi" w:cstheme="minorBidi"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640D9A"/>
    <w:multiLevelType w:val="hybridMultilevel"/>
    <w:tmpl w:val="1D082E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FD0143"/>
    <w:multiLevelType w:val="multilevel"/>
    <w:tmpl w:val="4158170C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D010FB7"/>
    <w:multiLevelType w:val="hybridMultilevel"/>
    <w:tmpl w:val="E8687CF2"/>
    <w:lvl w:ilvl="0" w:tplc="0419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0F1F4E12"/>
    <w:multiLevelType w:val="multilevel"/>
    <w:tmpl w:val="95BCBF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0C1652A"/>
    <w:multiLevelType w:val="multilevel"/>
    <w:tmpl w:val="A7B2F1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1C73B80"/>
    <w:multiLevelType w:val="hybridMultilevel"/>
    <w:tmpl w:val="DAB2A162"/>
    <w:lvl w:ilvl="0" w:tplc="13FC158A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8" w15:restartNumberingAfterBreak="0">
    <w:nsid w:val="17A0188C"/>
    <w:multiLevelType w:val="hybridMultilevel"/>
    <w:tmpl w:val="8222E7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2007D9"/>
    <w:multiLevelType w:val="multilevel"/>
    <w:tmpl w:val="5DEE07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B4426DB"/>
    <w:multiLevelType w:val="multilevel"/>
    <w:tmpl w:val="ACF813D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DA440F3"/>
    <w:multiLevelType w:val="multilevel"/>
    <w:tmpl w:val="D4881F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E5147B2"/>
    <w:multiLevelType w:val="hybridMultilevel"/>
    <w:tmpl w:val="53820D34"/>
    <w:lvl w:ilvl="0" w:tplc="F86293E6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3" w15:restartNumberingAfterBreak="0">
    <w:nsid w:val="1EFF5198"/>
    <w:multiLevelType w:val="hybridMultilevel"/>
    <w:tmpl w:val="EEBC3F68"/>
    <w:lvl w:ilvl="0" w:tplc="F2100A8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FE546CA"/>
    <w:multiLevelType w:val="multilevel"/>
    <w:tmpl w:val="DE2841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06E443B"/>
    <w:multiLevelType w:val="hybridMultilevel"/>
    <w:tmpl w:val="5BA67C92"/>
    <w:lvl w:ilvl="0" w:tplc="6296A158">
      <w:start w:val="1"/>
      <w:numFmt w:val="decimal"/>
      <w:lvlText w:val="%1."/>
      <w:lvlJc w:val="left"/>
      <w:pPr>
        <w:ind w:left="720" w:hanging="360"/>
      </w:pPr>
      <w:rPr>
        <w:rFonts w:eastAsiaTheme="minorHAnsi" w:cs="Book Antiqua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0865C33"/>
    <w:multiLevelType w:val="multilevel"/>
    <w:tmpl w:val="A8122D4A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Times New Roman" w:hAnsi="Times New Roman" w:cs="Times New Roman"/>
        <w:i w:val="0"/>
        <w:sz w:val="28"/>
        <w:szCs w:val="2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17" w15:restartNumberingAfterBreak="0">
    <w:nsid w:val="20AF1472"/>
    <w:multiLevelType w:val="hybridMultilevel"/>
    <w:tmpl w:val="FDDA4B82"/>
    <w:lvl w:ilvl="0" w:tplc="0419000B">
      <w:start w:val="1"/>
      <w:numFmt w:val="bullet"/>
      <w:lvlText w:val=""/>
      <w:lvlJc w:val="left"/>
      <w:pPr>
        <w:ind w:left="163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1F433AB"/>
    <w:multiLevelType w:val="hybridMultilevel"/>
    <w:tmpl w:val="A20C10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3B33931"/>
    <w:multiLevelType w:val="multilevel"/>
    <w:tmpl w:val="B12A4C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46E454E"/>
    <w:multiLevelType w:val="hybridMultilevel"/>
    <w:tmpl w:val="0D5CFF68"/>
    <w:lvl w:ilvl="0" w:tplc="C428AE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556EBB0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5DB0721"/>
    <w:multiLevelType w:val="multilevel"/>
    <w:tmpl w:val="470A9C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264D20A1"/>
    <w:multiLevelType w:val="multilevel"/>
    <w:tmpl w:val="E81031D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2AB21D3D"/>
    <w:multiLevelType w:val="multilevel"/>
    <w:tmpl w:val="B46AD5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2E2610C1"/>
    <w:multiLevelType w:val="multilevel"/>
    <w:tmpl w:val="92DC6C1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303A60C2"/>
    <w:multiLevelType w:val="multilevel"/>
    <w:tmpl w:val="959297C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36436B6E"/>
    <w:multiLevelType w:val="multilevel"/>
    <w:tmpl w:val="3EEEAD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3762602F"/>
    <w:multiLevelType w:val="multilevel"/>
    <w:tmpl w:val="DEE819DA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>
      <w:start w:val="1"/>
      <w:numFmt w:val="decimal"/>
      <w:lvlText w:val="%2."/>
      <w:lvlJc w:val="left"/>
      <w:pPr>
        <w:ind w:left="1409" w:hanging="405"/>
      </w:pPr>
      <w:rPr>
        <w:rFonts w:hint="default"/>
        <w:b w:val="0"/>
      </w:rPr>
    </w:lvl>
    <w:lvl w:ilvl="2" w:tentative="1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entative="1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entative="1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entative="1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entative="1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28" w15:restartNumberingAfterBreak="0">
    <w:nsid w:val="37880C4B"/>
    <w:multiLevelType w:val="multilevel"/>
    <w:tmpl w:val="77CC5E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3C4C7A94"/>
    <w:multiLevelType w:val="multilevel"/>
    <w:tmpl w:val="BA20E7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3E0E702E"/>
    <w:multiLevelType w:val="hybridMultilevel"/>
    <w:tmpl w:val="35926EA8"/>
    <w:lvl w:ilvl="0" w:tplc="CC44E4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3566D4F"/>
    <w:multiLevelType w:val="multilevel"/>
    <w:tmpl w:val="8DF2FE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43CD6200"/>
    <w:multiLevelType w:val="hybridMultilevel"/>
    <w:tmpl w:val="35926EA8"/>
    <w:lvl w:ilvl="0" w:tplc="CC44E4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4262C27"/>
    <w:multiLevelType w:val="hybridMultilevel"/>
    <w:tmpl w:val="34D647A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69D4A66"/>
    <w:multiLevelType w:val="multilevel"/>
    <w:tmpl w:val="FD9A95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486804AD"/>
    <w:multiLevelType w:val="hybridMultilevel"/>
    <w:tmpl w:val="E028E3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8EE23B8"/>
    <w:multiLevelType w:val="hybridMultilevel"/>
    <w:tmpl w:val="8F7C2CA4"/>
    <w:lvl w:ilvl="0" w:tplc="548E34BC">
      <w:start w:val="1"/>
      <w:numFmt w:val="decimal"/>
      <w:lvlText w:val="%1."/>
      <w:lvlJc w:val="left"/>
      <w:pPr>
        <w:ind w:left="720" w:hanging="360"/>
      </w:pPr>
      <w:rPr>
        <w:rFonts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B5F3CA6"/>
    <w:multiLevelType w:val="hybridMultilevel"/>
    <w:tmpl w:val="7BF631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BAC4A3F"/>
    <w:multiLevelType w:val="multilevel"/>
    <w:tmpl w:val="338CDB7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4CD41A01"/>
    <w:multiLevelType w:val="multilevel"/>
    <w:tmpl w:val="91CCA4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50035133"/>
    <w:multiLevelType w:val="hybridMultilevel"/>
    <w:tmpl w:val="656C61C8"/>
    <w:lvl w:ilvl="0" w:tplc="E4D6801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AEDA7A64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1" w15:restartNumberingAfterBreak="0">
    <w:nsid w:val="5024446C"/>
    <w:multiLevelType w:val="multilevel"/>
    <w:tmpl w:val="392CB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517A0545"/>
    <w:multiLevelType w:val="multilevel"/>
    <w:tmpl w:val="0419001D"/>
    <w:styleLink w:val="2"/>
    <w:lvl w:ilvl="0">
      <w:start w:val="1"/>
      <w:numFmt w:val="bullet"/>
      <w:lvlText w:val="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3" w15:restartNumberingAfterBreak="0">
    <w:nsid w:val="52792AF6"/>
    <w:multiLevelType w:val="hybridMultilevel"/>
    <w:tmpl w:val="0734B664"/>
    <w:lvl w:ilvl="0" w:tplc="13FC158A">
      <w:start w:val="1"/>
      <w:numFmt w:val="decimal"/>
      <w:lvlText w:val="%1."/>
      <w:lvlJc w:val="left"/>
      <w:pPr>
        <w:ind w:left="1070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44" w15:restartNumberingAfterBreak="0">
    <w:nsid w:val="54532CC6"/>
    <w:multiLevelType w:val="multilevel"/>
    <w:tmpl w:val="0419001D"/>
    <w:styleLink w:val="1"/>
    <w:lvl w:ilvl="0">
      <w:start w:val="1"/>
      <w:numFmt w:val="none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5" w15:restartNumberingAfterBreak="0">
    <w:nsid w:val="54D65661"/>
    <w:multiLevelType w:val="multilevel"/>
    <w:tmpl w:val="3A623F7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57ED6F7A"/>
    <w:multiLevelType w:val="hybridMultilevel"/>
    <w:tmpl w:val="A46079EE"/>
    <w:lvl w:ilvl="0" w:tplc="165ADEF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8BE343D"/>
    <w:multiLevelType w:val="multilevel"/>
    <w:tmpl w:val="0419001D"/>
    <w:styleLink w:val="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8" w15:restartNumberingAfterBreak="0">
    <w:nsid w:val="5CB12DED"/>
    <w:multiLevelType w:val="multilevel"/>
    <w:tmpl w:val="471EC0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5D0E20BF"/>
    <w:multiLevelType w:val="multilevel"/>
    <w:tmpl w:val="ED405C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5F2140ED"/>
    <w:multiLevelType w:val="multilevel"/>
    <w:tmpl w:val="17185C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 w15:restartNumberingAfterBreak="0">
    <w:nsid w:val="5FEF2E5A"/>
    <w:multiLevelType w:val="multilevel"/>
    <w:tmpl w:val="C97AD2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 w15:restartNumberingAfterBreak="0">
    <w:nsid w:val="62DA19BA"/>
    <w:multiLevelType w:val="multilevel"/>
    <w:tmpl w:val="3C0AB6F8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 w15:restartNumberingAfterBreak="0">
    <w:nsid w:val="63296618"/>
    <w:multiLevelType w:val="multilevel"/>
    <w:tmpl w:val="037CFC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6393380D"/>
    <w:multiLevelType w:val="multilevel"/>
    <w:tmpl w:val="2C841D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63D82AE1"/>
    <w:multiLevelType w:val="multilevel"/>
    <w:tmpl w:val="5CBE3E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64F31864"/>
    <w:multiLevelType w:val="hybridMultilevel"/>
    <w:tmpl w:val="B7106B1E"/>
    <w:lvl w:ilvl="0" w:tplc="A0929D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83459E4"/>
    <w:multiLevelType w:val="multilevel"/>
    <w:tmpl w:val="114CDEF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 w15:restartNumberingAfterBreak="0">
    <w:nsid w:val="68F4138D"/>
    <w:multiLevelType w:val="hybridMultilevel"/>
    <w:tmpl w:val="647A2474"/>
    <w:lvl w:ilvl="0" w:tplc="0419000F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59" w15:restartNumberingAfterBreak="0">
    <w:nsid w:val="69DC64F7"/>
    <w:multiLevelType w:val="multilevel"/>
    <w:tmpl w:val="62EEBF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 w15:restartNumberingAfterBreak="0">
    <w:nsid w:val="6B6C5223"/>
    <w:multiLevelType w:val="multilevel"/>
    <w:tmpl w:val="15F6E1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 w15:restartNumberingAfterBreak="0">
    <w:nsid w:val="6C8F01E1"/>
    <w:multiLevelType w:val="hybridMultilevel"/>
    <w:tmpl w:val="BF8285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6E627CD1"/>
    <w:multiLevelType w:val="hybridMultilevel"/>
    <w:tmpl w:val="84D2CB00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3" w15:restartNumberingAfterBreak="0">
    <w:nsid w:val="6F1553EF"/>
    <w:multiLevelType w:val="hybridMultilevel"/>
    <w:tmpl w:val="901637AC"/>
    <w:lvl w:ilvl="0" w:tplc="8CC0375C">
      <w:start w:val="1"/>
      <w:numFmt w:val="bullet"/>
      <w:lvlText w:val="-"/>
      <w:lvlJc w:val="left"/>
      <w:pPr>
        <w:tabs>
          <w:tab w:val="num" w:pos="851"/>
        </w:tabs>
        <w:ind w:left="0" w:firstLine="720"/>
      </w:pPr>
      <w:rPr>
        <w:rFonts w:ascii="Times New Roman" w:hAnsi="Times New Roman" w:cs="Times New Roman" w:hint="default"/>
        <w:b w:val="0"/>
        <w:i w:val="0"/>
        <w:color w:val="auto"/>
        <w:spacing w:val="0"/>
        <w:w w:val="100"/>
        <w:position w:val="0"/>
        <w:sz w:val="22"/>
        <w:szCs w:val="22"/>
        <w:u w:val="none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71E417F0"/>
    <w:multiLevelType w:val="hybridMultilevel"/>
    <w:tmpl w:val="702A64C4"/>
    <w:lvl w:ilvl="0" w:tplc="8B22F930">
      <w:start w:val="1"/>
      <w:numFmt w:val="decimal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65" w15:restartNumberingAfterBreak="0">
    <w:nsid w:val="75772FA7"/>
    <w:multiLevelType w:val="hybridMultilevel"/>
    <w:tmpl w:val="0D5CFF68"/>
    <w:lvl w:ilvl="0" w:tplc="C428AE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556EBB0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76F14E7E"/>
    <w:multiLevelType w:val="multilevel"/>
    <w:tmpl w:val="0FC67FF4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 w15:restartNumberingAfterBreak="0">
    <w:nsid w:val="78150F27"/>
    <w:multiLevelType w:val="hybridMultilevel"/>
    <w:tmpl w:val="06FAF14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7850570C"/>
    <w:multiLevelType w:val="multilevel"/>
    <w:tmpl w:val="57D62F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 w15:restartNumberingAfterBreak="0">
    <w:nsid w:val="7B4E397F"/>
    <w:multiLevelType w:val="multilevel"/>
    <w:tmpl w:val="E09C7A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 w15:restartNumberingAfterBreak="0">
    <w:nsid w:val="7CA87D0A"/>
    <w:multiLevelType w:val="multilevel"/>
    <w:tmpl w:val="79485D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 w15:restartNumberingAfterBreak="0">
    <w:nsid w:val="7F37445C"/>
    <w:multiLevelType w:val="hybridMultilevel"/>
    <w:tmpl w:val="4C0CBB30"/>
    <w:lvl w:ilvl="0" w:tplc="49A6C642">
      <w:start w:val="1"/>
      <w:numFmt w:val="decimal"/>
      <w:lvlText w:val="%1."/>
      <w:lvlJc w:val="left"/>
      <w:pPr>
        <w:ind w:left="720" w:hanging="360"/>
      </w:pPr>
      <w:rPr>
        <w:rFonts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FE37DBA"/>
    <w:multiLevelType w:val="multilevel"/>
    <w:tmpl w:val="1AD6E7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4"/>
  </w:num>
  <w:num w:numId="2">
    <w:abstractNumId w:val="42"/>
  </w:num>
  <w:num w:numId="3">
    <w:abstractNumId w:val="47"/>
  </w:num>
  <w:num w:numId="4">
    <w:abstractNumId w:val="56"/>
  </w:num>
  <w:num w:numId="5">
    <w:abstractNumId w:val="60"/>
  </w:num>
  <w:num w:numId="6">
    <w:abstractNumId w:val="38"/>
  </w:num>
  <w:num w:numId="7">
    <w:abstractNumId w:val="14"/>
  </w:num>
  <w:num w:numId="8">
    <w:abstractNumId w:val="19"/>
  </w:num>
  <w:num w:numId="9">
    <w:abstractNumId w:val="50"/>
  </w:num>
  <w:num w:numId="10">
    <w:abstractNumId w:val="69"/>
  </w:num>
  <w:num w:numId="11">
    <w:abstractNumId w:val="34"/>
  </w:num>
  <w:num w:numId="12">
    <w:abstractNumId w:val="49"/>
  </w:num>
  <w:num w:numId="13">
    <w:abstractNumId w:val="21"/>
  </w:num>
  <w:num w:numId="14">
    <w:abstractNumId w:val="28"/>
  </w:num>
  <w:num w:numId="15">
    <w:abstractNumId w:val="23"/>
  </w:num>
  <w:num w:numId="16">
    <w:abstractNumId w:val="53"/>
  </w:num>
  <w:num w:numId="17">
    <w:abstractNumId w:val="72"/>
  </w:num>
  <w:num w:numId="18">
    <w:abstractNumId w:val="68"/>
  </w:num>
  <w:num w:numId="19">
    <w:abstractNumId w:val="59"/>
  </w:num>
  <w:num w:numId="20">
    <w:abstractNumId w:val="46"/>
  </w:num>
  <w:num w:numId="21">
    <w:abstractNumId w:val="7"/>
  </w:num>
  <w:num w:numId="22">
    <w:abstractNumId w:val="43"/>
  </w:num>
  <w:num w:numId="23">
    <w:abstractNumId w:val="12"/>
  </w:num>
  <w:num w:numId="24">
    <w:abstractNumId w:val="15"/>
  </w:num>
  <w:num w:numId="25">
    <w:abstractNumId w:val="71"/>
  </w:num>
  <w:num w:numId="26">
    <w:abstractNumId w:val="36"/>
  </w:num>
  <w:num w:numId="27">
    <w:abstractNumId w:val="18"/>
  </w:num>
  <w:num w:numId="28">
    <w:abstractNumId w:val="1"/>
  </w:num>
  <w:num w:numId="29">
    <w:abstractNumId w:val="13"/>
  </w:num>
  <w:num w:numId="30">
    <w:abstractNumId w:val="57"/>
  </w:num>
  <w:num w:numId="31">
    <w:abstractNumId w:val="67"/>
  </w:num>
  <w:num w:numId="32">
    <w:abstractNumId w:val="27"/>
  </w:num>
  <w:num w:numId="33">
    <w:abstractNumId w:val="24"/>
  </w:num>
  <w:num w:numId="34">
    <w:abstractNumId w:val="3"/>
  </w:num>
  <w:num w:numId="35">
    <w:abstractNumId w:val="35"/>
  </w:num>
  <w:num w:numId="36">
    <w:abstractNumId w:val="0"/>
  </w:num>
  <w:num w:numId="37">
    <w:abstractNumId w:val="41"/>
  </w:num>
  <w:num w:numId="38">
    <w:abstractNumId w:val="51"/>
  </w:num>
  <w:num w:numId="39">
    <w:abstractNumId w:val="70"/>
  </w:num>
  <w:num w:numId="40">
    <w:abstractNumId w:val="26"/>
  </w:num>
  <w:num w:numId="41">
    <w:abstractNumId w:val="8"/>
  </w:num>
  <w:num w:numId="42">
    <w:abstractNumId w:val="39"/>
  </w:num>
  <w:num w:numId="43">
    <w:abstractNumId w:val="4"/>
  </w:num>
  <w:num w:numId="44">
    <w:abstractNumId w:val="37"/>
  </w:num>
  <w:num w:numId="45">
    <w:abstractNumId w:val="61"/>
  </w:num>
  <w:num w:numId="46">
    <w:abstractNumId w:val="29"/>
  </w:num>
  <w:num w:numId="47">
    <w:abstractNumId w:val="31"/>
  </w:num>
  <w:num w:numId="48">
    <w:abstractNumId w:val="25"/>
  </w:num>
  <w:num w:numId="49">
    <w:abstractNumId w:val="9"/>
  </w:num>
  <w:num w:numId="50">
    <w:abstractNumId w:val="45"/>
  </w:num>
  <w:num w:numId="51">
    <w:abstractNumId w:val="11"/>
  </w:num>
  <w:num w:numId="52">
    <w:abstractNumId w:val="10"/>
  </w:num>
  <w:num w:numId="53">
    <w:abstractNumId w:val="5"/>
  </w:num>
  <w:num w:numId="54">
    <w:abstractNumId w:val="22"/>
  </w:num>
  <w:num w:numId="55">
    <w:abstractNumId w:val="55"/>
  </w:num>
  <w:num w:numId="56">
    <w:abstractNumId w:val="66"/>
  </w:num>
  <w:num w:numId="57">
    <w:abstractNumId w:val="6"/>
  </w:num>
  <w:num w:numId="58">
    <w:abstractNumId w:val="52"/>
  </w:num>
  <w:num w:numId="59">
    <w:abstractNumId w:val="48"/>
  </w:num>
  <w:num w:numId="60">
    <w:abstractNumId w:val="54"/>
  </w:num>
  <w:num w:numId="61">
    <w:abstractNumId w:val="2"/>
  </w:num>
  <w:num w:numId="62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63"/>
  </w:num>
  <w:num w:numId="66">
    <w:abstractNumId w:val="17"/>
  </w:num>
  <w:num w:numId="67">
    <w:abstractNumId w:val="62"/>
  </w:num>
  <w:num w:numId="68">
    <w:abstractNumId w:val="32"/>
  </w:num>
  <w:num w:numId="69">
    <w:abstractNumId w:val="30"/>
  </w:num>
  <w:num w:numId="70">
    <w:abstractNumId w:val="65"/>
  </w:num>
  <w:num w:numId="71">
    <w:abstractNumId w:val="20"/>
  </w:num>
  <w:num w:numId="72">
    <w:abstractNumId w:val="16"/>
  </w:num>
  <w:num w:numId="73">
    <w:abstractNumId w:val="33"/>
  </w:num>
  <w:numIdMacAtCleanup w:val="7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08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E4481"/>
    <w:rsid w:val="0000049F"/>
    <w:rsid w:val="00000531"/>
    <w:rsid w:val="000015B4"/>
    <w:rsid w:val="000015DC"/>
    <w:rsid w:val="000019D2"/>
    <w:rsid w:val="00003E33"/>
    <w:rsid w:val="00004018"/>
    <w:rsid w:val="00004311"/>
    <w:rsid w:val="00004588"/>
    <w:rsid w:val="0000465D"/>
    <w:rsid w:val="0000493B"/>
    <w:rsid w:val="00004DDC"/>
    <w:rsid w:val="0000757A"/>
    <w:rsid w:val="000117B4"/>
    <w:rsid w:val="00012609"/>
    <w:rsid w:val="00012DE5"/>
    <w:rsid w:val="00014140"/>
    <w:rsid w:val="00014919"/>
    <w:rsid w:val="00014A10"/>
    <w:rsid w:val="000157C9"/>
    <w:rsid w:val="000174DC"/>
    <w:rsid w:val="00017BF3"/>
    <w:rsid w:val="00020D67"/>
    <w:rsid w:val="0002191E"/>
    <w:rsid w:val="00021B92"/>
    <w:rsid w:val="00021F18"/>
    <w:rsid w:val="000225D7"/>
    <w:rsid w:val="00023702"/>
    <w:rsid w:val="00025AC2"/>
    <w:rsid w:val="00026FF8"/>
    <w:rsid w:val="00027089"/>
    <w:rsid w:val="00027703"/>
    <w:rsid w:val="00030DF2"/>
    <w:rsid w:val="00032CC5"/>
    <w:rsid w:val="00033DCD"/>
    <w:rsid w:val="0003400A"/>
    <w:rsid w:val="0004019E"/>
    <w:rsid w:val="00040834"/>
    <w:rsid w:val="0004104A"/>
    <w:rsid w:val="00041940"/>
    <w:rsid w:val="00042CF7"/>
    <w:rsid w:val="00051706"/>
    <w:rsid w:val="00051A06"/>
    <w:rsid w:val="0005207A"/>
    <w:rsid w:val="00052A5E"/>
    <w:rsid w:val="00054051"/>
    <w:rsid w:val="000542CF"/>
    <w:rsid w:val="00054A80"/>
    <w:rsid w:val="00056459"/>
    <w:rsid w:val="00056B13"/>
    <w:rsid w:val="00057B0B"/>
    <w:rsid w:val="00057C4F"/>
    <w:rsid w:val="00057D82"/>
    <w:rsid w:val="00062ED7"/>
    <w:rsid w:val="00064F2A"/>
    <w:rsid w:val="00066DF7"/>
    <w:rsid w:val="0007159E"/>
    <w:rsid w:val="000726BE"/>
    <w:rsid w:val="000736FB"/>
    <w:rsid w:val="0007377E"/>
    <w:rsid w:val="00074A22"/>
    <w:rsid w:val="00074B3B"/>
    <w:rsid w:val="00074D6B"/>
    <w:rsid w:val="00075A08"/>
    <w:rsid w:val="00075D76"/>
    <w:rsid w:val="00084DE0"/>
    <w:rsid w:val="000850E0"/>
    <w:rsid w:val="00085AE0"/>
    <w:rsid w:val="0008605B"/>
    <w:rsid w:val="00086072"/>
    <w:rsid w:val="00087150"/>
    <w:rsid w:val="00087BBF"/>
    <w:rsid w:val="00087F31"/>
    <w:rsid w:val="00093C55"/>
    <w:rsid w:val="00094D34"/>
    <w:rsid w:val="00095EA4"/>
    <w:rsid w:val="000967E9"/>
    <w:rsid w:val="00097E93"/>
    <w:rsid w:val="000A039B"/>
    <w:rsid w:val="000A1D7F"/>
    <w:rsid w:val="000A22CA"/>
    <w:rsid w:val="000A2EA0"/>
    <w:rsid w:val="000A3A5A"/>
    <w:rsid w:val="000A497E"/>
    <w:rsid w:val="000A5D8D"/>
    <w:rsid w:val="000A6B06"/>
    <w:rsid w:val="000B0BF6"/>
    <w:rsid w:val="000B31E7"/>
    <w:rsid w:val="000B460C"/>
    <w:rsid w:val="000B682A"/>
    <w:rsid w:val="000B7323"/>
    <w:rsid w:val="000B7718"/>
    <w:rsid w:val="000C0981"/>
    <w:rsid w:val="000C216A"/>
    <w:rsid w:val="000C2E1A"/>
    <w:rsid w:val="000C4042"/>
    <w:rsid w:val="000C45CD"/>
    <w:rsid w:val="000C56B5"/>
    <w:rsid w:val="000C6C1F"/>
    <w:rsid w:val="000C71BE"/>
    <w:rsid w:val="000D04B5"/>
    <w:rsid w:val="000D0FEA"/>
    <w:rsid w:val="000D1B3F"/>
    <w:rsid w:val="000D1F23"/>
    <w:rsid w:val="000D2AE1"/>
    <w:rsid w:val="000D32ED"/>
    <w:rsid w:val="000D3400"/>
    <w:rsid w:val="000D3FFE"/>
    <w:rsid w:val="000D60EC"/>
    <w:rsid w:val="000D752F"/>
    <w:rsid w:val="000E0000"/>
    <w:rsid w:val="000E021A"/>
    <w:rsid w:val="000E24C1"/>
    <w:rsid w:val="000E2867"/>
    <w:rsid w:val="000E4896"/>
    <w:rsid w:val="000E59EE"/>
    <w:rsid w:val="000E61B4"/>
    <w:rsid w:val="000F1B56"/>
    <w:rsid w:val="000F31CD"/>
    <w:rsid w:val="000F5F89"/>
    <w:rsid w:val="000F6C14"/>
    <w:rsid w:val="000F7ECD"/>
    <w:rsid w:val="001005FD"/>
    <w:rsid w:val="00101C96"/>
    <w:rsid w:val="00102DE7"/>
    <w:rsid w:val="00102E1F"/>
    <w:rsid w:val="00103268"/>
    <w:rsid w:val="00103C9E"/>
    <w:rsid w:val="001049C8"/>
    <w:rsid w:val="00105469"/>
    <w:rsid w:val="001057F2"/>
    <w:rsid w:val="00105B7D"/>
    <w:rsid w:val="001067E8"/>
    <w:rsid w:val="00106B30"/>
    <w:rsid w:val="001113B3"/>
    <w:rsid w:val="001116EA"/>
    <w:rsid w:val="0011198B"/>
    <w:rsid w:val="00112EE6"/>
    <w:rsid w:val="001130A9"/>
    <w:rsid w:val="001133F4"/>
    <w:rsid w:val="0011484E"/>
    <w:rsid w:val="00114D3E"/>
    <w:rsid w:val="00115947"/>
    <w:rsid w:val="00115AFD"/>
    <w:rsid w:val="00116232"/>
    <w:rsid w:val="001167EB"/>
    <w:rsid w:val="00117F8E"/>
    <w:rsid w:val="00120DCF"/>
    <w:rsid w:val="001218D1"/>
    <w:rsid w:val="001219B9"/>
    <w:rsid w:val="001231F6"/>
    <w:rsid w:val="00123F66"/>
    <w:rsid w:val="001271DE"/>
    <w:rsid w:val="00127F07"/>
    <w:rsid w:val="001302EE"/>
    <w:rsid w:val="00130702"/>
    <w:rsid w:val="00130AC0"/>
    <w:rsid w:val="00130F3F"/>
    <w:rsid w:val="00132AAF"/>
    <w:rsid w:val="00133100"/>
    <w:rsid w:val="001336AC"/>
    <w:rsid w:val="001343E1"/>
    <w:rsid w:val="00134568"/>
    <w:rsid w:val="0013494D"/>
    <w:rsid w:val="00134E0A"/>
    <w:rsid w:val="00135594"/>
    <w:rsid w:val="00141EEC"/>
    <w:rsid w:val="001437B7"/>
    <w:rsid w:val="00144159"/>
    <w:rsid w:val="001448D5"/>
    <w:rsid w:val="00144E5E"/>
    <w:rsid w:val="0014560D"/>
    <w:rsid w:val="00145B42"/>
    <w:rsid w:val="00145DC1"/>
    <w:rsid w:val="0014601A"/>
    <w:rsid w:val="001472C7"/>
    <w:rsid w:val="001479AB"/>
    <w:rsid w:val="001479B5"/>
    <w:rsid w:val="00150D14"/>
    <w:rsid w:val="0015190B"/>
    <w:rsid w:val="00151EC4"/>
    <w:rsid w:val="00153770"/>
    <w:rsid w:val="001554E7"/>
    <w:rsid w:val="00156C27"/>
    <w:rsid w:val="00156CDF"/>
    <w:rsid w:val="00156E90"/>
    <w:rsid w:val="00157119"/>
    <w:rsid w:val="0016237F"/>
    <w:rsid w:val="00162F23"/>
    <w:rsid w:val="00162F90"/>
    <w:rsid w:val="00164732"/>
    <w:rsid w:val="00164C4B"/>
    <w:rsid w:val="0016632F"/>
    <w:rsid w:val="0016654D"/>
    <w:rsid w:val="00170EE1"/>
    <w:rsid w:val="00170F19"/>
    <w:rsid w:val="00171537"/>
    <w:rsid w:val="00171F1D"/>
    <w:rsid w:val="0017214C"/>
    <w:rsid w:val="00173E0E"/>
    <w:rsid w:val="00175A73"/>
    <w:rsid w:val="00176681"/>
    <w:rsid w:val="00176B13"/>
    <w:rsid w:val="00181C93"/>
    <w:rsid w:val="00181E8E"/>
    <w:rsid w:val="00184148"/>
    <w:rsid w:val="00184BDD"/>
    <w:rsid w:val="001855C3"/>
    <w:rsid w:val="00185A57"/>
    <w:rsid w:val="00185E45"/>
    <w:rsid w:val="00186FC6"/>
    <w:rsid w:val="001909BF"/>
    <w:rsid w:val="00190AE3"/>
    <w:rsid w:val="00191238"/>
    <w:rsid w:val="001914C9"/>
    <w:rsid w:val="00191FD8"/>
    <w:rsid w:val="00193211"/>
    <w:rsid w:val="001933AC"/>
    <w:rsid w:val="001944EF"/>
    <w:rsid w:val="00195116"/>
    <w:rsid w:val="00195CA4"/>
    <w:rsid w:val="00195D27"/>
    <w:rsid w:val="00195F23"/>
    <w:rsid w:val="001A14EF"/>
    <w:rsid w:val="001A1608"/>
    <w:rsid w:val="001A1857"/>
    <w:rsid w:val="001A456D"/>
    <w:rsid w:val="001A54DF"/>
    <w:rsid w:val="001A61E3"/>
    <w:rsid w:val="001A628D"/>
    <w:rsid w:val="001A6877"/>
    <w:rsid w:val="001A6D11"/>
    <w:rsid w:val="001A7874"/>
    <w:rsid w:val="001A7949"/>
    <w:rsid w:val="001B2827"/>
    <w:rsid w:val="001B3634"/>
    <w:rsid w:val="001B38A1"/>
    <w:rsid w:val="001B3908"/>
    <w:rsid w:val="001B5729"/>
    <w:rsid w:val="001B629B"/>
    <w:rsid w:val="001B6C1F"/>
    <w:rsid w:val="001C1846"/>
    <w:rsid w:val="001C279A"/>
    <w:rsid w:val="001C2BF7"/>
    <w:rsid w:val="001C2DE3"/>
    <w:rsid w:val="001C2F75"/>
    <w:rsid w:val="001C314B"/>
    <w:rsid w:val="001C40ED"/>
    <w:rsid w:val="001C483D"/>
    <w:rsid w:val="001C4AB3"/>
    <w:rsid w:val="001C5106"/>
    <w:rsid w:val="001C732C"/>
    <w:rsid w:val="001D03CD"/>
    <w:rsid w:val="001D20DA"/>
    <w:rsid w:val="001D2B7E"/>
    <w:rsid w:val="001D2C00"/>
    <w:rsid w:val="001D3E12"/>
    <w:rsid w:val="001D47D8"/>
    <w:rsid w:val="001D56B0"/>
    <w:rsid w:val="001D5788"/>
    <w:rsid w:val="001D6238"/>
    <w:rsid w:val="001D6ED3"/>
    <w:rsid w:val="001D76A9"/>
    <w:rsid w:val="001D78F0"/>
    <w:rsid w:val="001E0799"/>
    <w:rsid w:val="001E1A85"/>
    <w:rsid w:val="001E20BD"/>
    <w:rsid w:val="001E232E"/>
    <w:rsid w:val="001E6DE4"/>
    <w:rsid w:val="001F05E8"/>
    <w:rsid w:val="001F06F6"/>
    <w:rsid w:val="001F0D31"/>
    <w:rsid w:val="001F2830"/>
    <w:rsid w:val="001F30AF"/>
    <w:rsid w:val="001F3E12"/>
    <w:rsid w:val="001F4FAD"/>
    <w:rsid w:val="001F515E"/>
    <w:rsid w:val="001F795C"/>
    <w:rsid w:val="001F7C22"/>
    <w:rsid w:val="00200508"/>
    <w:rsid w:val="002008BC"/>
    <w:rsid w:val="002010B4"/>
    <w:rsid w:val="002012A2"/>
    <w:rsid w:val="002035D0"/>
    <w:rsid w:val="00204390"/>
    <w:rsid w:val="00204E16"/>
    <w:rsid w:val="00205DF7"/>
    <w:rsid w:val="002060DE"/>
    <w:rsid w:val="002065F7"/>
    <w:rsid w:val="00206717"/>
    <w:rsid w:val="00206B8D"/>
    <w:rsid w:val="00211B06"/>
    <w:rsid w:val="00212384"/>
    <w:rsid w:val="002128D3"/>
    <w:rsid w:val="0021305A"/>
    <w:rsid w:val="00214AC4"/>
    <w:rsid w:val="002152E8"/>
    <w:rsid w:val="00215FB6"/>
    <w:rsid w:val="00217339"/>
    <w:rsid w:val="00220988"/>
    <w:rsid w:val="00220C6D"/>
    <w:rsid w:val="002220C8"/>
    <w:rsid w:val="002228C4"/>
    <w:rsid w:val="00222B6F"/>
    <w:rsid w:val="002240A2"/>
    <w:rsid w:val="00224629"/>
    <w:rsid w:val="002258CD"/>
    <w:rsid w:val="00225A8A"/>
    <w:rsid w:val="0022625D"/>
    <w:rsid w:val="00226ECF"/>
    <w:rsid w:val="0023050E"/>
    <w:rsid w:val="00230B97"/>
    <w:rsid w:val="00231864"/>
    <w:rsid w:val="00231915"/>
    <w:rsid w:val="00232203"/>
    <w:rsid w:val="002322DA"/>
    <w:rsid w:val="00234329"/>
    <w:rsid w:val="002347C8"/>
    <w:rsid w:val="00234D4F"/>
    <w:rsid w:val="002360A5"/>
    <w:rsid w:val="002368DB"/>
    <w:rsid w:val="002407EB"/>
    <w:rsid w:val="002431A7"/>
    <w:rsid w:val="002453B8"/>
    <w:rsid w:val="00245A98"/>
    <w:rsid w:val="00245CE7"/>
    <w:rsid w:val="00245DF4"/>
    <w:rsid w:val="002460F5"/>
    <w:rsid w:val="00250988"/>
    <w:rsid w:val="0025209B"/>
    <w:rsid w:val="00252C26"/>
    <w:rsid w:val="00254621"/>
    <w:rsid w:val="0025476E"/>
    <w:rsid w:val="00260D0B"/>
    <w:rsid w:val="00261C4A"/>
    <w:rsid w:val="00263FE3"/>
    <w:rsid w:val="00264921"/>
    <w:rsid w:val="00264B36"/>
    <w:rsid w:val="00266406"/>
    <w:rsid w:val="002668E2"/>
    <w:rsid w:val="00270406"/>
    <w:rsid w:val="00270BCA"/>
    <w:rsid w:val="00270E8C"/>
    <w:rsid w:val="0027113B"/>
    <w:rsid w:val="0027402A"/>
    <w:rsid w:val="002746AD"/>
    <w:rsid w:val="0027558C"/>
    <w:rsid w:val="00284DEF"/>
    <w:rsid w:val="00285074"/>
    <w:rsid w:val="002854F8"/>
    <w:rsid w:val="00285D02"/>
    <w:rsid w:val="00286645"/>
    <w:rsid w:val="00286E86"/>
    <w:rsid w:val="00287763"/>
    <w:rsid w:val="00287A74"/>
    <w:rsid w:val="0029082C"/>
    <w:rsid w:val="00291350"/>
    <w:rsid w:val="002915CC"/>
    <w:rsid w:val="00291961"/>
    <w:rsid w:val="00291CA8"/>
    <w:rsid w:val="002927FE"/>
    <w:rsid w:val="0029499B"/>
    <w:rsid w:val="002951C6"/>
    <w:rsid w:val="00295D2A"/>
    <w:rsid w:val="00296353"/>
    <w:rsid w:val="002963A9"/>
    <w:rsid w:val="002966A8"/>
    <w:rsid w:val="00297B00"/>
    <w:rsid w:val="002A0F68"/>
    <w:rsid w:val="002A16C5"/>
    <w:rsid w:val="002A1D35"/>
    <w:rsid w:val="002A2B18"/>
    <w:rsid w:val="002A43A8"/>
    <w:rsid w:val="002A698B"/>
    <w:rsid w:val="002A76D4"/>
    <w:rsid w:val="002A7AAB"/>
    <w:rsid w:val="002A7AF3"/>
    <w:rsid w:val="002A7ED1"/>
    <w:rsid w:val="002B0DC4"/>
    <w:rsid w:val="002B2311"/>
    <w:rsid w:val="002B5C7F"/>
    <w:rsid w:val="002B7B5C"/>
    <w:rsid w:val="002C0757"/>
    <w:rsid w:val="002C0DED"/>
    <w:rsid w:val="002C2336"/>
    <w:rsid w:val="002C38EE"/>
    <w:rsid w:val="002C44CF"/>
    <w:rsid w:val="002C4E56"/>
    <w:rsid w:val="002C5EEA"/>
    <w:rsid w:val="002C606A"/>
    <w:rsid w:val="002C73ED"/>
    <w:rsid w:val="002C7F3A"/>
    <w:rsid w:val="002D0A94"/>
    <w:rsid w:val="002D1AAE"/>
    <w:rsid w:val="002D1CFF"/>
    <w:rsid w:val="002D2A79"/>
    <w:rsid w:val="002D35DD"/>
    <w:rsid w:val="002D38DB"/>
    <w:rsid w:val="002D3C90"/>
    <w:rsid w:val="002D41B9"/>
    <w:rsid w:val="002D51F3"/>
    <w:rsid w:val="002D5272"/>
    <w:rsid w:val="002D6151"/>
    <w:rsid w:val="002D6B9A"/>
    <w:rsid w:val="002E18A4"/>
    <w:rsid w:val="002E2400"/>
    <w:rsid w:val="002E4EAF"/>
    <w:rsid w:val="002E509D"/>
    <w:rsid w:val="002E5C7D"/>
    <w:rsid w:val="002E78BF"/>
    <w:rsid w:val="002F030A"/>
    <w:rsid w:val="002F039C"/>
    <w:rsid w:val="002F0E62"/>
    <w:rsid w:val="002F1FEA"/>
    <w:rsid w:val="002F43B6"/>
    <w:rsid w:val="002F5E3E"/>
    <w:rsid w:val="002F758E"/>
    <w:rsid w:val="002F7A93"/>
    <w:rsid w:val="00300058"/>
    <w:rsid w:val="00300B01"/>
    <w:rsid w:val="00300C41"/>
    <w:rsid w:val="003015B8"/>
    <w:rsid w:val="003019DD"/>
    <w:rsid w:val="00301F6E"/>
    <w:rsid w:val="00302494"/>
    <w:rsid w:val="00304055"/>
    <w:rsid w:val="003053C9"/>
    <w:rsid w:val="00305B40"/>
    <w:rsid w:val="00306308"/>
    <w:rsid w:val="00307115"/>
    <w:rsid w:val="00307565"/>
    <w:rsid w:val="00307FD1"/>
    <w:rsid w:val="003102F7"/>
    <w:rsid w:val="00310A65"/>
    <w:rsid w:val="0031133E"/>
    <w:rsid w:val="003124B4"/>
    <w:rsid w:val="00315ED3"/>
    <w:rsid w:val="00317FA6"/>
    <w:rsid w:val="003200DF"/>
    <w:rsid w:val="0032094A"/>
    <w:rsid w:val="0032094C"/>
    <w:rsid w:val="00321739"/>
    <w:rsid w:val="0032274D"/>
    <w:rsid w:val="003238AC"/>
    <w:rsid w:val="00323B1B"/>
    <w:rsid w:val="00323DE5"/>
    <w:rsid w:val="0032442C"/>
    <w:rsid w:val="003254C0"/>
    <w:rsid w:val="00325D91"/>
    <w:rsid w:val="0032725E"/>
    <w:rsid w:val="003317B9"/>
    <w:rsid w:val="003317D4"/>
    <w:rsid w:val="00331C2B"/>
    <w:rsid w:val="0033442B"/>
    <w:rsid w:val="003347A0"/>
    <w:rsid w:val="00334C34"/>
    <w:rsid w:val="003353B0"/>
    <w:rsid w:val="00335863"/>
    <w:rsid w:val="0033699F"/>
    <w:rsid w:val="00337C61"/>
    <w:rsid w:val="00340FB5"/>
    <w:rsid w:val="00341522"/>
    <w:rsid w:val="00345AEE"/>
    <w:rsid w:val="00345B7B"/>
    <w:rsid w:val="0034670C"/>
    <w:rsid w:val="00347E33"/>
    <w:rsid w:val="00351FE8"/>
    <w:rsid w:val="00355588"/>
    <w:rsid w:val="003556C7"/>
    <w:rsid w:val="00355864"/>
    <w:rsid w:val="00357979"/>
    <w:rsid w:val="00363256"/>
    <w:rsid w:val="0036379E"/>
    <w:rsid w:val="003646DB"/>
    <w:rsid w:val="00364848"/>
    <w:rsid w:val="00364F4B"/>
    <w:rsid w:val="00365009"/>
    <w:rsid w:val="00370100"/>
    <w:rsid w:val="00372609"/>
    <w:rsid w:val="00372920"/>
    <w:rsid w:val="00373044"/>
    <w:rsid w:val="00374CB2"/>
    <w:rsid w:val="00375E7C"/>
    <w:rsid w:val="00376C5F"/>
    <w:rsid w:val="0038053E"/>
    <w:rsid w:val="00380C89"/>
    <w:rsid w:val="00382BDE"/>
    <w:rsid w:val="00386417"/>
    <w:rsid w:val="0038669B"/>
    <w:rsid w:val="00386842"/>
    <w:rsid w:val="00387EAB"/>
    <w:rsid w:val="003903FB"/>
    <w:rsid w:val="00390541"/>
    <w:rsid w:val="00391BE9"/>
    <w:rsid w:val="00392EAC"/>
    <w:rsid w:val="00396675"/>
    <w:rsid w:val="00396B74"/>
    <w:rsid w:val="00396D11"/>
    <w:rsid w:val="00396E09"/>
    <w:rsid w:val="00397002"/>
    <w:rsid w:val="003970DE"/>
    <w:rsid w:val="003A12F7"/>
    <w:rsid w:val="003A14D0"/>
    <w:rsid w:val="003A2131"/>
    <w:rsid w:val="003A3A61"/>
    <w:rsid w:val="003A3C9E"/>
    <w:rsid w:val="003A4323"/>
    <w:rsid w:val="003A5703"/>
    <w:rsid w:val="003A577E"/>
    <w:rsid w:val="003A5D31"/>
    <w:rsid w:val="003B0769"/>
    <w:rsid w:val="003B0B25"/>
    <w:rsid w:val="003B1EFA"/>
    <w:rsid w:val="003B2239"/>
    <w:rsid w:val="003B2D54"/>
    <w:rsid w:val="003B37C8"/>
    <w:rsid w:val="003B4DB7"/>
    <w:rsid w:val="003B5F38"/>
    <w:rsid w:val="003B6975"/>
    <w:rsid w:val="003B6A0F"/>
    <w:rsid w:val="003B6CD0"/>
    <w:rsid w:val="003B6FA4"/>
    <w:rsid w:val="003B744E"/>
    <w:rsid w:val="003C0219"/>
    <w:rsid w:val="003C0270"/>
    <w:rsid w:val="003C041E"/>
    <w:rsid w:val="003C288C"/>
    <w:rsid w:val="003C5807"/>
    <w:rsid w:val="003C61AF"/>
    <w:rsid w:val="003C70FB"/>
    <w:rsid w:val="003C7BC4"/>
    <w:rsid w:val="003C7D3C"/>
    <w:rsid w:val="003D05C6"/>
    <w:rsid w:val="003D13E4"/>
    <w:rsid w:val="003D1891"/>
    <w:rsid w:val="003D19C8"/>
    <w:rsid w:val="003D2393"/>
    <w:rsid w:val="003D5067"/>
    <w:rsid w:val="003D5E58"/>
    <w:rsid w:val="003E012C"/>
    <w:rsid w:val="003E15B6"/>
    <w:rsid w:val="003E1B94"/>
    <w:rsid w:val="003E2488"/>
    <w:rsid w:val="003E5B37"/>
    <w:rsid w:val="003E6339"/>
    <w:rsid w:val="003E65B9"/>
    <w:rsid w:val="003E66AF"/>
    <w:rsid w:val="003F02F7"/>
    <w:rsid w:val="003F2706"/>
    <w:rsid w:val="003F317E"/>
    <w:rsid w:val="003F3BF0"/>
    <w:rsid w:val="003F46D0"/>
    <w:rsid w:val="003F5376"/>
    <w:rsid w:val="003F61DE"/>
    <w:rsid w:val="003F6F48"/>
    <w:rsid w:val="003F795E"/>
    <w:rsid w:val="004028B2"/>
    <w:rsid w:val="00402959"/>
    <w:rsid w:val="00404870"/>
    <w:rsid w:val="00405429"/>
    <w:rsid w:val="0040632D"/>
    <w:rsid w:val="0040717F"/>
    <w:rsid w:val="00407813"/>
    <w:rsid w:val="00407D8E"/>
    <w:rsid w:val="00410B27"/>
    <w:rsid w:val="00411884"/>
    <w:rsid w:val="00415178"/>
    <w:rsid w:val="0041647B"/>
    <w:rsid w:val="00421DFD"/>
    <w:rsid w:val="004228F7"/>
    <w:rsid w:val="00427502"/>
    <w:rsid w:val="0042752A"/>
    <w:rsid w:val="00427D8B"/>
    <w:rsid w:val="0043082C"/>
    <w:rsid w:val="00432302"/>
    <w:rsid w:val="00432E1A"/>
    <w:rsid w:val="004336FC"/>
    <w:rsid w:val="0043596D"/>
    <w:rsid w:val="00435B61"/>
    <w:rsid w:val="00436EEA"/>
    <w:rsid w:val="0043779A"/>
    <w:rsid w:val="00437FBE"/>
    <w:rsid w:val="00440E1A"/>
    <w:rsid w:val="00441407"/>
    <w:rsid w:val="004428DD"/>
    <w:rsid w:val="004433FB"/>
    <w:rsid w:val="00443862"/>
    <w:rsid w:val="00444AAC"/>
    <w:rsid w:val="00445120"/>
    <w:rsid w:val="00451628"/>
    <w:rsid w:val="00453312"/>
    <w:rsid w:val="00453CA7"/>
    <w:rsid w:val="00454016"/>
    <w:rsid w:val="00455028"/>
    <w:rsid w:val="00455198"/>
    <w:rsid w:val="00455454"/>
    <w:rsid w:val="0045596F"/>
    <w:rsid w:val="00457A84"/>
    <w:rsid w:val="004605A7"/>
    <w:rsid w:val="004609D1"/>
    <w:rsid w:val="00462B7B"/>
    <w:rsid w:val="00462F0F"/>
    <w:rsid w:val="00463CC4"/>
    <w:rsid w:val="004653BD"/>
    <w:rsid w:val="00465F66"/>
    <w:rsid w:val="00466ADC"/>
    <w:rsid w:val="00467400"/>
    <w:rsid w:val="0046745C"/>
    <w:rsid w:val="00467848"/>
    <w:rsid w:val="00470B10"/>
    <w:rsid w:val="00470D3F"/>
    <w:rsid w:val="00471063"/>
    <w:rsid w:val="00471DF9"/>
    <w:rsid w:val="0047253B"/>
    <w:rsid w:val="004731F4"/>
    <w:rsid w:val="00473435"/>
    <w:rsid w:val="00474FA4"/>
    <w:rsid w:val="00475608"/>
    <w:rsid w:val="00476A18"/>
    <w:rsid w:val="00476D8C"/>
    <w:rsid w:val="00480916"/>
    <w:rsid w:val="00480DDC"/>
    <w:rsid w:val="00481695"/>
    <w:rsid w:val="0048248F"/>
    <w:rsid w:val="00482E73"/>
    <w:rsid w:val="00482FE5"/>
    <w:rsid w:val="00483384"/>
    <w:rsid w:val="00484547"/>
    <w:rsid w:val="00486297"/>
    <w:rsid w:val="004872FD"/>
    <w:rsid w:val="0048771D"/>
    <w:rsid w:val="004905C1"/>
    <w:rsid w:val="0049158E"/>
    <w:rsid w:val="00491A1A"/>
    <w:rsid w:val="004932E0"/>
    <w:rsid w:val="00494C96"/>
    <w:rsid w:val="00494DCF"/>
    <w:rsid w:val="0049550C"/>
    <w:rsid w:val="00495749"/>
    <w:rsid w:val="004958B3"/>
    <w:rsid w:val="00496132"/>
    <w:rsid w:val="00496B1C"/>
    <w:rsid w:val="004973B5"/>
    <w:rsid w:val="004A2B67"/>
    <w:rsid w:val="004A5F9C"/>
    <w:rsid w:val="004A6008"/>
    <w:rsid w:val="004A666E"/>
    <w:rsid w:val="004A6705"/>
    <w:rsid w:val="004A6A74"/>
    <w:rsid w:val="004B4F2E"/>
    <w:rsid w:val="004B53A0"/>
    <w:rsid w:val="004B5818"/>
    <w:rsid w:val="004B6D24"/>
    <w:rsid w:val="004C051A"/>
    <w:rsid w:val="004C0555"/>
    <w:rsid w:val="004C0AC4"/>
    <w:rsid w:val="004C10F0"/>
    <w:rsid w:val="004C1564"/>
    <w:rsid w:val="004C2274"/>
    <w:rsid w:val="004C40AA"/>
    <w:rsid w:val="004C4D56"/>
    <w:rsid w:val="004C50A3"/>
    <w:rsid w:val="004C50EC"/>
    <w:rsid w:val="004C6FD7"/>
    <w:rsid w:val="004C7DAE"/>
    <w:rsid w:val="004D08B2"/>
    <w:rsid w:val="004D3603"/>
    <w:rsid w:val="004D4931"/>
    <w:rsid w:val="004D7FF5"/>
    <w:rsid w:val="004E0127"/>
    <w:rsid w:val="004E2134"/>
    <w:rsid w:val="004E2EB0"/>
    <w:rsid w:val="004E2F31"/>
    <w:rsid w:val="004E357F"/>
    <w:rsid w:val="004E36A3"/>
    <w:rsid w:val="004E3F3A"/>
    <w:rsid w:val="004E6378"/>
    <w:rsid w:val="004E6F71"/>
    <w:rsid w:val="004F22F4"/>
    <w:rsid w:val="004F3DEC"/>
    <w:rsid w:val="004F4C7F"/>
    <w:rsid w:val="004F5763"/>
    <w:rsid w:val="004F5A30"/>
    <w:rsid w:val="004F6E17"/>
    <w:rsid w:val="00500C8D"/>
    <w:rsid w:val="00501421"/>
    <w:rsid w:val="0050200F"/>
    <w:rsid w:val="0050349F"/>
    <w:rsid w:val="00503A0D"/>
    <w:rsid w:val="00503F84"/>
    <w:rsid w:val="00504329"/>
    <w:rsid w:val="00505292"/>
    <w:rsid w:val="005054EF"/>
    <w:rsid w:val="00505FD9"/>
    <w:rsid w:val="00506140"/>
    <w:rsid w:val="00506BAC"/>
    <w:rsid w:val="00507DA5"/>
    <w:rsid w:val="00513177"/>
    <w:rsid w:val="00513D68"/>
    <w:rsid w:val="005157FF"/>
    <w:rsid w:val="00515A10"/>
    <w:rsid w:val="00517AED"/>
    <w:rsid w:val="00517F16"/>
    <w:rsid w:val="00520716"/>
    <w:rsid w:val="00520C4D"/>
    <w:rsid w:val="00520C9C"/>
    <w:rsid w:val="005220D4"/>
    <w:rsid w:val="005233DF"/>
    <w:rsid w:val="0052345E"/>
    <w:rsid w:val="00523996"/>
    <w:rsid w:val="00524675"/>
    <w:rsid w:val="005252DC"/>
    <w:rsid w:val="0052688F"/>
    <w:rsid w:val="005308BC"/>
    <w:rsid w:val="00530AF6"/>
    <w:rsid w:val="00532666"/>
    <w:rsid w:val="00532E69"/>
    <w:rsid w:val="0053371B"/>
    <w:rsid w:val="00534594"/>
    <w:rsid w:val="005369B8"/>
    <w:rsid w:val="005370FD"/>
    <w:rsid w:val="00537143"/>
    <w:rsid w:val="00537C14"/>
    <w:rsid w:val="005400F2"/>
    <w:rsid w:val="00541A5C"/>
    <w:rsid w:val="005423CF"/>
    <w:rsid w:val="00543BC9"/>
    <w:rsid w:val="0054476B"/>
    <w:rsid w:val="005451D1"/>
    <w:rsid w:val="005458C7"/>
    <w:rsid w:val="00545ACB"/>
    <w:rsid w:val="0054725D"/>
    <w:rsid w:val="00547B18"/>
    <w:rsid w:val="0055411E"/>
    <w:rsid w:val="005551E9"/>
    <w:rsid w:val="005555E4"/>
    <w:rsid w:val="00556043"/>
    <w:rsid w:val="00557D2C"/>
    <w:rsid w:val="00557D6B"/>
    <w:rsid w:val="00562894"/>
    <w:rsid w:val="0056399A"/>
    <w:rsid w:val="0056503A"/>
    <w:rsid w:val="0056535D"/>
    <w:rsid w:val="00565B17"/>
    <w:rsid w:val="00565D0A"/>
    <w:rsid w:val="00566282"/>
    <w:rsid w:val="0056638D"/>
    <w:rsid w:val="00570EB5"/>
    <w:rsid w:val="005710D0"/>
    <w:rsid w:val="0057142B"/>
    <w:rsid w:val="005714B8"/>
    <w:rsid w:val="005722C7"/>
    <w:rsid w:val="00573523"/>
    <w:rsid w:val="005736ED"/>
    <w:rsid w:val="0057377A"/>
    <w:rsid w:val="00575ED5"/>
    <w:rsid w:val="00577282"/>
    <w:rsid w:val="00580824"/>
    <w:rsid w:val="00580DB0"/>
    <w:rsid w:val="00581AF9"/>
    <w:rsid w:val="005821B7"/>
    <w:rsid w:val="005827EF"/>
    <w:rsid w:val="00583400"/>
    <w:rsid w:val="00585C9B"/>
    <w:rsid w:val="0058644A"/>
    <w:rsid w:val="00586B7F"/>
    <w:rsid w:val="00590EBF"/>
    <w:rsid w:val="00591482"/>
    <w:rsid w:val="00591633"/>
    <w:rsid w:val="00591A7D"/>
    <w:rsid w:val="0059244E"/>
    <w:rsid w:val="00593009"/>
    <w:rsid w:val="005938CA"/>
    <w:rsid w:val="00593C83"/>
    <w:rsid w:val="00595363"/>
    <w:rsid w:val="00595C49"/>
    <w:rsid w:val="00596268"/>
    <w:rsid w:val="00596C31"/>
    <w:rsid w:val="00597881"/>
    <w:rsid w:val="005978E7"/>
    <w:rsid w:val="005A00C1"/>
    <w:rsid w:val="005A02DD"/>
    <w:rsid w:val="005A12C3"/>
    <w:rsid w:val="005A1BF1"/>
    <w:rsid w:val="005A2B0A"/>
    <w:rsid w:val="005A2C2D"/>
    <w:rsid w:val="005A2D60"/>
    <w:rsid w:val="005A2FD6"/>
    <w:rsid w:val="005A3AC9"/>
    <w:rsid w:val="005A3B42"/>
    <w:rsid w:val="005A57FA"/>
    <w:rsid w:val="005A5B3A"/>
    <w:rsid w:val="005A693A"/>
    <w:rsid w:val="005B0E76"/>
    <w:rsid w:val="005B10EE"/>
    <w:rsid w:val="005B23F8"/>
    <w:rsid w:val="005B29F8"/>
    <w:rsid w:val="005B2FC3"/>
    <w:rsid w:val="005B38A6"/>
    <w:rsid w:val="005B580C"/>
    <w:rsid w:val="005B6502"/>
    <w:rsid w:val="005B6AC6"/>
    <w:rsid w:val="005B7C7D"/>
    <w:rsid w:val="005C1C87"/>
    <w:rsid w:val="005C1EF6"/>
    <w:rsid w:val="005C253D"/>
    <w:rsid w:val="005C446F"/>
    <w:rsid w:val="005C4C42"/>
    <w:rsid w:val="005C6772"/>
    <w:rsid w:val="005C6E20"/>
    <w:rsid w:val="005C776A"/>
    <w:rsid w:val="005C79EF"/>
    <w:rsid w:val="005D06D9"/>
    <w:rsid w:val="005D1849"/>
    <w:rsid w:val="005D1D99"/>
    <w:rsid w:val="005D32DF"/>
    <w:rsid w:val="005D4E60"/>
    <w:rsid w:val="005D5B4C"/>
    <w:rsid w:val="005D5D23"/>
    <w:rsid w:val="005D6BB4"/>
    <w:rsid w:val="005E0023"/>
    <w:rsid w:val="005E027A"/>
    <w:rsid w:val="005E23C9"/>
    <w:rsid w:val="005E2E12"/>
    <w:rsid w:val="005E3A89"/>
    <w:rsid w:val="005E4F72"/>
    <w:rsid w:val="005E50E9"/>
    <w:rsid w:val="005E5907"/>
    <w:rsid w:val="005E6F71"/>
    <w:rsid w:val="005F0D89"/>
    <w:rsid w:val="005F1984"/>
    <w:rsid w:val="005F1D1B"/>
    <w:rsid w:val="005F222F"/>
    <w:rsid w:val="005F2498"/>
    <w:rsid w:val="005F2659"/>
    <w:rsid w:val="005F299F"/>
    <w:rsid w:val="005F4902"/>
    <w:rsid w:val="005F518B"/>
    <w:rsid w:val="00601C1E"/>
    <w:rsid w:val="006020E8"/>
    <w:rsid w:val="00603A64"/>
    <w:rsid w:val="006042E5"/>
    <w:rsid w:val="006046D6"/>
    <w:rsid w:val="006050B6"/>
    <w:rsid w:val="006059E0"/>
    <w:rsid w:val="0060602F"/>
    <w:rsid w:val="006061AC"/>
    <w:rsid w:val="0060751C"/>
    <w:rsid w:val="006078D5"/>
    <w:rsid w:val="006104B3"/>
    <w:rsid w:val="006105BC"/>
    <w:rsid w:val="00610F3E"/>
    <w:rsid w:val="00611362"/>
    <w:rsid w:val="00613302"/>
    <w:rsid w:val="00613429"/>
    <w:rsid w:val="00613AA3"/>
    <w:rsid w:val="00614230"/>
    <w:rsid w:val="00614535"/>
    <w:rsid w:val="00614B4E"/>
    <w:rsid w:val="00614FCB"/>
    <w:rsid w:val="00617207"/>
    <w:rsid w:val="006174C2"/>
    <w:rsid w:val="0062034B"/>
    <w:rsid w:val="00620E18"/>
    <w:rsid w:val="00620F1C"/>
    <w:rsid w:val="006227FA"/>
    <w:rsid w:val="006242F8"/>
    <w:rsid w:val="00625506"/>
    <w:rsid w:val="006261CA"/>
    <w:rsid w:val="006272FC"/>
    <w:rsid w:val="006279D3"/>
    <w:rsid w:val="00627B23"/>
    <w:rsid w:val="00627BB7"/>
    <w:rsid w:val="00627E18"/>
    <w:rsid w:val="00627E30"/>
    <w:rsid w:val="00630422"/>
    <w:rsid w:val="006308AF"/>
    <w:rsid w:val="00630D02"/>
    <w:rsid w:val="00632C71"/>
    <w:rsid w:val="006335A3"/>
    <w:rsid w:val="006348F8"/>
    <w:rsid w:val="00635C73"/>
    <w:rsid w:val="00636581"/>
    <w:rsid w:val="00636A60"/>
    <w:rsid w:val="0063719B"/>
    <w:rsid w:val="006410CA"/>
    <w:rsid w:val="006463A1"/>
    <w:rsid w:val="006472FD"/>
    <w:rsid w:val="00647E9F"/>
    <w:rsid w:val="006505A9"/>
    <w:rsid w:val="00650E36"/>
    <w:rsid w:val="00652834"/>
    <w:rsid w:val="00652D48"/>
    <w:rsid w:val="0065367E"/>
    <w:rsid w:val="00654384"/>
    <w:rsid w:val="00654741"/>
    <w:rsid w:val="00654F66"/>
    <w:rsid w:val="00655AFB"/>
    <w:rsid w:val="006574E4"/>
    <w:rsid w:val="006575C7"/>
    <w:rsid w:val="0066036A"/>
    <w:rsid w:val="006603D7"/>
    <w:rsid w:val="00661FA3"/>
    <w:rsid w:val="006623C0"/>
    <w:rsid w:val="006635D9"/>
    <w:rsid w:val="0066466B"/>
    <w:rsid w:val="00664D0C"/>
    <w:rsid w:val="00664F17"/>
    <w:rsid w:val="0066573B"/>
    <w:rsid w:val="00665F45"/>
    <w:rsid w:val="00667CEA"/>
    <w:rsid w:val="00671398"/>
    <w:rsid w:val="00671513"/>
    <w:rsid w:val="00671595"/>
    <w:rsid w:val="00671839"/>
    <w:rsid w:val="00671B62"/>
    <w:rsid w:val="006722B1"/>
    <w:rsid w:val="006739A5"/>
    <w:rsid w:val="00673E46"/>
    <w:rsid w:val="00674A6C"/>
    <w:rsid w:val="006755FC"/>
    <w:rsid w:val="006764CD"/>
    <w:rsid w:val="00676808"/>
    <w:rsid w:val="00676FFF"/>
    <w:rsid w:val="00677514"/>
    <w:rsid w:val="00681441"/>
    <w:rsid w:val="00681C14"/>
    <w:rsid w:val="00682312"/>
    <w:rsid w:val="00682EA8"/>
    <w:rsid w:val="00683DD7"/>
    <w:rsid w:val="006847E2"/>
    <w:rsid w:val="00684950"/>
    <w:rsid w:val="006872FE"/>
    <w:rsid w:val="006877A6"/>
    <w:rsid w:val="00687C22"/>
    <w:rsid w:val="00691298"/>
    <w:rsid w:val="00692707"/>
    <w:rsid w:val="006937FA"/>
    <w:rsid w:val="006939BC"/>
    <w:rsid w:val="006945B2"/>
    <w:rsid w:val="00695167"/>
    <w:rsid w:val="006956A5"/>
    <w:rsid w:val="00697F9D"/>
    <w:rsid w:val="006A04D2"/>
    <w:rsid w:val="006A05FE"/>
    <w:rsid w:val="006A0A23"/>
    <w:rsid w:val="006A126E"/>
    <w:rsid w:val="006A1946"/>
    <w:rsid w:val="006A1975"/>
    <w:rsid w:val="006A27F1"/>
    <w:rsid w:val="006A2A3F"/>
    <w:rsid w:val="006A2A56"/>
    <w:rsid w:val="006A3534"/>
    <w:rsid w:val="006A3E7C"/>
    <w:rsid w:val="006A5737"/>
    <w:rsid w:val="006A5D13"/>
    <w:rsid w:val="006A78C1"/>
    <w:rsid w:val="006B01FA"/>
    <w:rsid w:val="006B1139"/>
    <w:rsid w:val="006B233B"/>
    <w:rsid w:val="006B42D8"/>
    <w:rsid w:val="006B4D2C"/>
    <w:rsid w:val="006C045A"/>
    <w:rsid w:val="006C078B"/>
    <w:rsid w:val="006C208F"/>
    <w:rsid w:val="006C25B6"/>
    <w:rsid w:val="006C3DA8"/>
    <w:rsid w:val="006C3EBC"/>
    <w:rsid w:val="006C4A58"/>
    <w:rsid w:val="006C5399"/>
    <w:rsid w:val="006C5463"/>
    <w:rsid w:val="006C77B0"/>
    <w:rsid w:val="006D00E9"/>
    <w:rsid w:val="006D01A2"/>
    <w:rsid w:val="006D027D"/>
    <w:rsid w:val="006D0736"/>
    <w:rsid w:val="006D2A63"/>
    <w:rsid w:val="006D2CDD"/>
    <w:rsid w:val="006D2FC5"/>
    <w:rsid w:val="006D3284"/>
    <w:rsid w:val="006D4488"/>
    <w:rsid w:val="006D4C6E"/>
    <w:rsid w:val="006D4FD1"/>
    <w:rsid w:val="006D5B5E"/>
    <w:rsid w:val="006D6433"/>
    <w:rsid w:val="006D7EF4"/>
    <w:rsid w:val="006E0250"/>
    <w:rsid w:val="006E032D"/>
    <w:rsid w:val="006E1CFB"/>
    <w:rsid w:val="006E2212"/>
    <w:rsid w:val="006E3B29"/>
    <w:rsid w:val="006E4481"/>
    <w:rsid w:val="006E6BED"/>
    <w:rsid w:val="006E7C5A"/>
    <w:rsid w:val="006E7F13"/>
    <w:rsid w:val="006F031D"/>
    <w:rsid w:val="006F057B"/>
    <w:rsid w:val="006F10B0"/>
    <w:rsid w:val="006F14ED"/>
    <w:rsid w:val="006F20B0"/>
    <w:rsid w:val="006F2D0D"/>
    <w:rsid w:val="006F3266"/>
    <w:rsid w:val="006F414F"/>
    <w:rsid w:val="006F49E4"/>
    <w:rsid w:val="006F4AF2"/>
    <w:rsid w:val="006F5446"/>
    <w:rsid w:val="006F5CFB"/>
    <w:rsid w:val="006F64E5"/>
    <w:rsid w:val="006F7AA8"/>
    <w:rsid w:val="00701B7B"/>
    <w:rsid w:val="00704291"/>
    <w:rsid w:val="007042DD"/>
    <w:rsid w:val="0070788C"/>
    <w:rsid w:val="007108F2"/>
    <w:rsid w:val="0071150F"/>
    <w:rsid w:val="00713B5D"/>
    <w:rsid w:val="00713F5F"/>
    <w:rsid w:val="00715115"/>
    <w:rsid w:val="00715F35"/>
    <w:rsid w:val="0071609A"/>
    <w:rsid w:val="00716801"/>
    <w:rsid w:val="00716EE6"/>
    <w:rsid w:val="0071727B"/>
    <w:rsid w:val="00717B57"/>
    <w:rsid w:val="007224F2"/>
    <w:rsid w:val="0072259B"/>
    <w:rsid w:val="007226B3"/>
    <w:rsid w:val="00722BC2"/>
    <w:rsid w:val="007231DD"/>
    <w:rsid w:val="00724194"/>
    <w:rsid w:val="0072434C"/>
    <w:rsid w:val="0072625D"/>
    <w:rsid w:val="00726FB3"/>
    <w:rsid w:val="0073122E"/>
    <w:rsid w:val="00731C84"/>
    <w:rsid w:val="00732787"/>
    <w:rsid w:val="0073549B"/>
    <w:rsid w:val="007370A0"/>
    <w:rsid w:val="00737EFE"/>
    <w:rsid w:val="00742485"/>
    <w:rsid w:val="00744080"/>
    <w:rsid w:val="00744177"/>
    <w:rsid w:val="00744742"/>
    <w:rsid w:val="007458C8"/>
    <w:rsid w:val="00746F98"/>
    <w:rsid w:val="00747E2C"/>
    <w:rsid w:val="00751835"/>
    <w:rsid w:val="0075190F"/>
    <w:rsid w:val="00752010"/>
    <w:rsid w:val="00752A10"/>
    <w:rsid w:val="00754A19"/>
    <w:rsid w:val="00754E2D"/>
    <w:rsid w:val="00755293"/>
    <w:rsid w:val="00755DEF"/>
    <w:rsid w:val="00755DF2"/>
    <w:rsid w:val="00756443"/>
    <w:rsid w:val="0075706C"/>
    <w:rsid w:val="00757DAB"/>
    <w:rsid w:val="00760544"/>
    <w:rsid w:val="007609B6"/>
    <w:rsid w:val="00760E54"/>
    <w:rsid w:val="00760FF0"/>
    <w:rsid w:val="00763007"/>
    <w:rsid w:val="00763512"/>
    <w:rsid w:val="007635EE"/>
    <w:rsid w:val="00763BCB"/>
    <w:rsid w:val="00764A9C"/>
    <w:rsid w:val="00765FE6"/>
    <w:rsid w:val="0076633D"/>
    <w:rsid w:val="00766A50"/>
    <w:rsid w:val="007672F7"/>
    <w:rsid w:val="007701DD"/>
    <w:rsid w:val="00771A94"/>
    <w:rsid w:val="00771D6F"/>
    <w:rsid w:val="00773D9F"/>
    <w:rsid w:val="007748BA"/>
    <w:rsid w:val="007761ED"/>
    <w:rsid w:val="00776E08"/>
    <w:rsid w:val="00780563"/>
    <w:rsid w:val="00780DBE"/>
    <w:rsid w:val="00782683"/>
    <w:rsid w:val="00782A01"/>
    <w:rsid w:val="00782A95"/>
    <w:rsid w:val="00782CEC"/>
    <w:rsid w:val="0078383C"/>
    <w:rsid w:val="00783D82"/>
    <w:rsid w:val="00784EC8"/>
    <w:rsid w:val="0078563B"/>
    <w:rsid w:val="007869C7"/>
    <w:rsid w:val="00787569"/>
    <w:rsid w:val="00787D7E"/>
    <w:rsid w:val="00790631"/>
    <w:rsid w:val="00791DAF"/>
    <w:rsid w:val="00792AE9"/>
    <w:rsid w:val="00793F67"/>
    <w:rsid w:val="007945FD"/>
    <w:rsid w:val="007953EB"/>
    <w:rsid w:val="00795C4A"/>
    <w:rsid w:val="007A2652"/>
    <w:rsid w:val="007A33EE"/>
    <w:rsid w:val="007A37AD"/>
    <w:rsid w:val="007A598E"/>
    <w:rsid w:val="007A5A49"/>
    <w:rsid w:val="007A6EDB"/>
    <w:rsid w:val="007A7046"/>
    <w:rsid w:val="007A7220"/>
    <w:rsid w:val="007B009C"/>
    <w:rsid w:val="007B00DE"/>
    <w:rsid w:val="007B0582"/>
    <w:rsid w:val="007B0775"/>
    <w:rsid w:val="007B2C2A"/>
    <w:rsid w:val="007B33ED"/>
    <w:rsid w:val="007B412B"/>
    <w:rsid w:val="007B41EC"/>
    <w:rsid w:val="007B4A05"/>
    <w:rsid w:val="007B4DD2"/>
    <w:rsid w:val="007B5674"/>
    <w:rsid w:val="007B56F1"/>
    <w:rsid w:val="007B576C"/>
    <w:rsid w:val="007B5A45"/>
    <w:rsid w:val="007B658F"/>
    <w:rsid w:val="007B65F2"/>
    <w:rsid w:val="007B6FF7"/>
    <w:rsid w:val="007C0069"/>
    <w:rsid w:val="007C03A5"/>
    <w:rsid w:val="007C082B"/>
    <w:rsid w:val="007C1F43"/>
    <w:rsid w:val="007C2A0C"/>
    <w:rsid w:val="007C3A64"/>
    <w:rsid w:val="007C5880"/>
    <w:rsid w:val="007C6841"/>
    <w:rsid w:val="007C6992"/>
    <w:rsid w:val="007C74DF"/>
    <w:rsid w:val="007C7792"/>
    <w:rsid w:val="007D0CE8"/>
    <w:rsid w:val="007D0DF3"/>
    <w:rsid w:val="007D1218"/>
    <w:rsid w:val="007D1DFE"/>
    <w:rsid w:val="007D1EC8"/>
    <w:rsid w:val="007D3796"/>
    <w:rsid w:val="007D4D2B"/>
    <w:rsid w:val="007D505C"/>
    <w:rsid w:val="007D5705"/>
    <w:rsid w:val="007D5EC0"/>
    <w:rsid w:val="007D651F"/>
    <w:rsid w:val="007D6B3D"/>
    <w:rsid w:val="007D6EDC"/>
    <w:rsid w:val="007D7207"/>
    <w:rsid w:val="007D7840"/>
    <w:rsid w:val="007E0265"/>
    <w:rsid w:val="007E1E06"/>
    <w:rsid w:val="007E1FFB"/>
    <w:rsid w:val="007E2359"/>
    <w:rsid w:val="007E2E21"/>
    <w:rsid w:val="007E2E56"/>
    <w:rsid w:val="007E6B52"/>
    <w:rsid w:val="007E72F4"/>
    <w:rsid w:val="007E7774"/>
    <w:rsid w:val="007F0536"/>
    <w:rsid w:val="007F19B1"/>
    <w:rsid w:val="007F246B"/>
    <w:rsid w:val="007F308A"/>
    <w:rsid w:val="007F3DE1"/>
    <w:rsid w:val="007F40D9"/>
    <w:rsid w:val="007F4681"/>
    <w:rsid w:val="007F47DD"/>
    <w:rsid w:val="007F5C56"/>
    <w:rsid w:val="007F6AA0"/>
    <w:rsid w:val="007F6BB2"/>
    <w:rsid w:val="007F7B34"/>
    <w:rsid w:val="00802091"/>
    <w:rsid w:val="008027E0"/>
    <w:rsid w:val="00803887"/>
    <w:rsid w:val="00803ABD"/>
    <w:rsid w:val="00803B8E"/>
    <w:rsid w:val="00804D20"/>
    <w:rsid w:val="00804FB8"/>
    <w:rsid w:val="0080691E"/>
    <w:rsid w:val="00810228"/>
    <w:rsid w:val="00810FB6"/>
    <w:rsid w:val="0081488A"/>
    <w:rsid w:val="00814CC6"/>
    <w:rsid w:val="00815C39"/>
    <w:rsid w:val="008170CC"/>
    <w:rsid w:val="008176C5"/>
    <w:rsid w:val="00821882"/>
    <w:rsid w:val="0082634D"/>
    <w:rsid w:val="00826844"/>
    <w:rsid w:val="008271BF"/>
    <w:rsid w:val="00827CC6"/>
    <w:rsid w:val="00827E90"/>
    <w:rsid w:val="008349E1"/>
    <w:rsid w:val="008356C5"/>
    <w:rsid w:val="0083591D"/>
    <w:rsid w:val="00835CEB"/>
    <w:rsid w:val="00835FCE"/>
    <w:rsid w:val="00836C58"/>
    <w:rsid w:val="00837EF3"/>
    <w:rsid w:val="00841F3D"/>
    <w:rsid w:val="00844F74"/>
    <w:rsid w:val="00845B3B"/>
    <w:rsid w:val="0084669D"/>
    <w:rsid w:val="00846B79"/>
    <w:rsid w:val="00847436"/>
    <w:rsid w:val="00847B16"/>
    <w:rsid w:val="008506D6"/>
    <w:rsid w:val="008516C1"/>
    <w:rsid w:val="00851E45"/>
    <w:rsid w:val="008527FE"/>
    <w:rsid w:val="00853123"/>
    <w:rsid w:val="008537D5"/>
    <w:rsid w:val="008541A4"/>
    <w:rsid w:val="008541E6"/>
    <w:rsid w:val="00855681"/>
    <w:rsid w:val="008558D1"/>
    <w:rsid w:val="00857332"/>
    <w:rsid w:val="00857F5F"/>
    <w:rsid w:val="008605B3"/>
    <w:rsid w:val="0086084F"/>
    <w:rsid w:val="0086104A"/>
    <w:rsid w:val="00861EB5"/>
    <w:rsid w:val="00862060"/>
    <w:rsid w:val="008624F3"/>
    <w:rsid w:val="00863B94"/>
    <w:rsid w:val="0086432C"/>
    <w:rsid w:val="00865116"/>
    <w:rsid w:val="008664FD"/>
    <w:rsid w:val="00866745"/>
    <w:rsid w:val="00866DC9"/>
    <w:rsid w:val="00867934"/>
    <w:rsid w:val="00871818"/>
    <w:rsid w:val="00873BBD"/>
    <w:rsid w:val="00873D11"/>
    <w:rsid w:val="00873FCE"/>
    <w:rsid w:val="00875050"/>
    <w:rsid w:val="00885716"/>
    <w:rsid w:val="00885950"/>
    <w:rsid w:val="00885A88"/>
    <w:rsid w:val="00885D6C"/>
    <w:rsid w:val="008863AA"/>
    <w:rsid w:val="00886962"/>
    <w:rsid w:val="00887243"/>
    <w:rsid w:val="008878D8"/>
    <w:rsid w:val="00890CB6"/>
    <w:rsid w:val="008913B9"/>
    <w:rsid w:val="00892EC5"/>
    <w:rsid w:val="008932EF"/>
    <w:rsid w:val="008934CE"/>
    <w:rsid w:val="00894538"/>
    <w:rsid w:val="008966B1"/>
    <w:rsid w:val="008975F1"/>
    <w:rsid w:val="008979EA"/>
    <w:rsid w:val="008A0692"/>
    <w:rsid w:val="008A093D"/>
    <w:rsid w:val="008A193B"/>
    <w:rsid w:val="008A1A44"/>
    <w:rsid w:val="008A2D12"/>
    <w:rsid w:val="008A3C1C"/>
    <w:rsid w:val="008A4383"/>
    <w:rsid w:val="008A49BD"/>
    <w:rsid w:val="008A4A7F"/>
    <w:rsid w:val="008A5A82"/>
    <w:rsid w:val="008A5DFF"/>
    <w:rsid w:val="008A6637"/>
    <w:rsid w:val="008A734E"/>
    <w:rsid w:val="008A78F1"/>
    <w:rsid w:val="008B00D6"/>
    <w:rsid w:val="008B1464"/>
    <w:rsid w:val="008B2E82"/>
    <w:rsid w:val="008B384C"/>
    <w:rsid w:val="008B3893"/>
    <w:rsid w:val="008B4460"/>
    <w:rsid w:val="008B4D78"/>
    <w:rsid w:val="008B577C"/>
    <w:rsid w:val="008B69CD"/>
    <w:rsid w:val="008C0690"/>
    <w:rsid w:val="008C0A09"/>
    <w:rsid w:val="008C0DAE"/>
    <w:rsid w:val="008C0E04"/>
    <w:rsid w:val="008C165C"/>
    <w:rsid w:val="008C1B33"/>
    <w:rsid w:val="008C2469"/>
    <w:rsid w:val="008C4727"/>
    <w:rsid w:val="008C4BB6"/>
    <w:rsid w:val="008C537D"/>
    <w:rsid w:val="008C73AA"/>
    <w:rsid w:val="008C7544"/>
    <w:rsid w:val="008C7959"/>
    <w:rsid w:val="008D02BD"/>
    <w:rsid w:val="008D0607"/>
    <w:rsid w:val="008D17BE"/>
    <w:rsid w:val="008D1E50"/>
    <w:rsid w:val="008D3031"/>
    <w:rsid w:val="008D616C"/>
    <w:rsid w:val="008D6518"/>
    <w:rsid w:val="008E1606"/>
    <w:rsid w:val="008E3252"/>
    <w:rsid w:val="008E3829"/>
    <w:rsid w:val="008E502E"/>
    <w:rsid w:val="008E5FCB"/>
    <w:rsid w:val="008E6A74"/>
    <w:rsid w:val="008E7554"/>
    <w:rsid w:val="008E7A1B"/>
    <w:rsid w:val="008E7A45"/>
    <w:rsid w:val="008E7B32"/>
    <w:rsid w:val="008F025B"/>
    <w:rsid w:val="008F0537"/>
    <w:rsid w:val="008F07EE"/>
    <w:rsid w:val="008F08DF"/>
    <w:rsid w:val="008F2036"/>
    <w:rsid w:val="008F4086"/>
    <w:rsid w:val="008F4D20"/>
    <w:rsid w:val="008F5C8A"/>
    <w:rsid w:val="008F64D8"/>
    <w:rsid w:val="008F6915"/>
    <w:rsid w:val="008F6CFF"/>
    <w:rsid w:val="008F7244"/>
    <w:rsid w:val="008F7CE1"/>
    <w:rsid w:val="009001AC"/>
    <w:rsid w:val="00900A0F"/>
    <w:rsid w:val="009021C1"/>
    <w:rsid w:val="00902D30"/>
    <w:rsid w:val="0090316D"/>
    <w:rsid w:val="00904FFC"/>
    <w:rsid w:val="0090546F"/>
    <w:rsid w:val="00905713"/>
    <w:rsid w:val="00906B16"/>
    <w:rsid w:val="0090769E"/>
    <w:rsid w:val="0091047F"/>
    <w:rsid w:val="00910C71"/>
    <w:rsid w:val="009113FF"/>
    <w:rsid w:val="0091452C"/>
    <w:rsid w:val="00914DE9"/>
    <w:rsid w:val="009151E0"/>
    <w:rsid w:val="0091560B"/>
    <w:rsid w:val="009156DE"/>
    <w:rsid w:val="009159E6"/>
    <w:rsid w:val="00917C3A"/>
    <w:rsid w:val="00921EFB"/>
    <w:rsid w:val="00922058"/>
    <w:rsid w:val="009232E4"/>
    <w:rsid w:val="00923E81"/>
    <w:rsid w:val="009252C8"/>
    <w:rsid w:val="00925337"/>
    <w:rsid w:val="00925A42"/>
    <w:rsid w:val="0092761B"/>
    <w:rsid w:val="0093092F"/>
    <w:rsid w:val="00931464"/>
    <w:rsid w:val="00931EDE"/>
    <w:rsid w:val="00932909"/>
    <w:rsid w:val="00932D3A"/>
    <w:rsid w:val="009333F7"/>
    <w:rsid w:val="0093604E"/>
    <w:rsid w:val="00936BC4"/>
    <w:rsid w:val="00937A4F"/>
    <w:rsid w:val="009404CD"/>
    <w:rsid w:val="00940CFD"/>
    <w:rsid w:val="00941188"/>
    <w:rsid w:val="00941E58"/>
    <w:rsid w:val="00945743"/>
    <w:rsid w:val="0094675B"/>
    <w:rsid w:val="00947290"/>
    <w:rsid w:val="00951EF3"/>
    <w:rsid w:val="009521B7"/>
    <w:rsid w:val="00952645"/>
    <w:rsid w:val="009536B7"/>
    <w:rsid w:val="009546B1"/>
    <w:rsid w:val="00955067"/>
    <w:rsid w:val="00955A89"/>
    <w:rsid w:val="009600F1"/>
    <w:rsid w:val="009611E2"/>
    <w:rsid w:val="009618AB"/>
    <w:rsid w:val="009648C4"/>
    <w:rsid w:val="009650E7"/>
    <w:rsid w:val="00965334"/>
    <w:rsid w:val="0096538C"/>
    <w:rsid w:val="00965936"/>
    <w:rsid w:val="009664F0"/>
    <w:rsid w:val="00966D28"/>
    <w:rsid w:val="00970D38"/>
    <w:rsid w:val="0097187E"/>
    <w:rsid w:val="0097305E"/>
    <w:rsid w:val="0097491A"/>
    <w:rsid w:val="00975ACC"/>
    <w:rsid w:val="009761F4"/>
    <w:rsid w:val="00976CF8"/>
    <w:rsid w:val="00977096"/>
    <w:rsid w:val="00977268"/>
    <w:rsid w:val="00980263"/>
    <w:rsid w:val="009814F8"/>
    <w:rsid w:val="009817A2"/>
    <w:rsid w:val="009828D2"/>
    <w:rsid w:val="0098300F"/>
    <w:rsid w:val="00983A87"/>
    <w:rsid w:val="00983AA3"/>
    <w:rsid w:val="00984457"/>
    <w:rsid w:val="00984602"/>
    <w:rsid w:val="0098470F"/>
    <w:rsid w:val="00990C5C"/>
    <w:rsid w:val="00990EF0"/>
    <w:rsid w:val="00991F51"/>
    <w:rsid w:val="00992451"/>
    <w:rsid w:val="00992AAC"/>
    <w:rsid w:val="00992AC1"/>
    <w:rsid w:val="00993840"/>
    <w:rsid w:val="00995854"/>
    <w:rsid w:val="00996067"/>
    <w:rsid w:val="009962D4"/>
    <w:rsid w:val="00996BCF"/>
    <w:rsid w:val="00996CFC"/>
    <w:rsid w:val="009A0388"/>
    <w:rsid w:val="009A42E1"/>
    <w:rsid w:val="009A50CF"/>
    <w:rsid w:val="009A605E"/>
    <w:rsid w:val="009A641A"/>
    <w:rsid w:val="009A7D50"/>
    <w:rsid w:val="009B01A9"/>
    <w:rsid w:val="009B13DD"/>
    <w:rsid w:val="009B379B"/>
    <w:rsid w:val="009B4BF9"/>
    <w:rsid w:val="009B67D9"/>
    <w:rsid w:val="009B6E97"/>
    <w:rsid w:val="009B72C5"/>
    <w:rsid w:val="009B7F8B"/>
    <w:rsid w:val="009C03AB"/>
    <w:rsid w:val="009C2645"/>
    <w:rsid w:val="009C38FA"/>
    <w:rsid w:val="009C50B7"/>
    <w:rsid w:val="009C5FAC"/>
    <w:rsid w:val="009C60E0"/>
    <w:rsid w:val="009C621E"/>
    <w:rsid w:val="009D0097"/>
    <w:rsid w:val="009D14C4"/>
    <w:rsid w:val="009D154A"/>
    <w:rsid w:val="009D4F6B"/>
    <w:rsid w:val="009D5B4E"/>
    <w:rsid w:val="009D6098"/>
    <w:rsid w:val="009D75C0"/>
    <w:rsid w:val="009D7CC3"/>
    <w:rsid w:val="009E0906"/>
    <w:rsid w:val="009E18D2"/>
    <w:rsid w:val="009E5F3D"/>
    <w:rsid w:val="009E5F48"/>
    <w:rsid w:val="009F03D0"/>
    <w:rsid w:val="009F06DB"/>
    <w:rsid w:val="009F092D"/>
    <w:rsid w:val="009F325D"/>
    <w:rsid w:val="009F3412"/>
    <w:rsid w:val="009F358A"/>
    <w:rsid w:val="009F4477"/>
    <w:rsid w:val="009F4B8E"/>
    <w:rsid w:val="009F532A"/>
    <w:rsid w:val="009F5336"/>
    <w:rsid w:val="009F54AF"/>
    <w:rsid w:val="009F6048"/>
    <w:rsid w:val="009F63B2"/>
    <w:rsid w:val="009F72EC"/>
    <w:rsid w:val="00A00760"/>
    <w:rsid w:val="00A00EA8"/>
    <w:rsid w:val="00A010F6"/>
    <w:rsid w:val="00A01FAF"/>
    <w:rsid w:val="00A03026"/>
    <w:rsid w:val="00A03E14"/>
    <w:rsid w:val="00A03FFE"/>
    <w:rsid w:val="00A04105"/>
    <w:rsid w:val="00A05076"/>
    <w:rsid w:val="00A06C98"/>
    <w:rsid w:val="00A07299"/>
    <w:rsid w:val="00A07544"/>
    <w:rsid w:val="00A07BF2"/>
    <w:rsid w:val="00A103BD"/>
    <w:rsid w:val="00A10455"/>
    <w:rsid w:val="00A11710"/>
    <w:rsid w:val="00A1457E"/>
    <w:rsid w:val="00A164A9"/>
    <w:rsid w:val="00A16751"/>
    <w:rsid w:val="00A16B04"/>
    <w:rsid w:val="00A16BAE"/>
    <w:rsid w:val="00A16C97"/>
    <w:rsid w:val="00A16E0C"/>
    <w:rsid w:val="00A16E3E"/>
    <w:rsid w:val="00A20880"/>
    <w:rsid w:val="00A21DFD"/>
    <w:rsid w:val="00A21F7D"/>
    <w:rsid w:val="00A22BBC"/>
    <w:rsid w:val="00A23F20"/>
    <w:rsid w:val="00A2478C"/>
    <w:rsid w:val="00A26211"/>
    <w:rsid w:val="00A263E7"/>
    <w:rsid w:val="00A26498"/>
    <w:rsid w:val="00A26528"/>
    <w:rsid w:val="00A27810"/>
    <w:rsid w:val="00A30A1E"/>
    <w:rsid w:val="00A32235"/>
    <w:rsid w:val="00A34CD1"/>
    <w:rsid w:val="00A354CE"/>
    <w:rsid w:val="00A36759"/>
    <w:rsid w:val="00A368DE"/>
    <w:rsid w:val="00A419EE"/>
    <w:rsid w:val="00A440D9"/>
    <w:rsid w:val="00A44FBF"/>
    <w:rsid w:val="00A45044"/>
    <w:rsid w:val="00A504E9"/>
    <w:rsid w:val="00A50D1B"/>
    <w:rsid w:val="00A510EB"/>
    <w:rsid w:val="00A520CD"/>
    <w:rsid w:val="00A52D2D"/>
    <w:rsid w:val="00A53082"/>
    <w:rsid w:val="00A53280"/>
    <w:rsid w:val="00A53B63"/>
    <w:rsid w:val="00A543B0"/>
    <w:rsid w:val="00A5446D"/>
    <w:rsid w:val="00A54670"/>
    <w:rsid w:val="00A559F6"/>
    <w:rsid w:val="00A614C8"/>
    <w:rsid w:val="00A61FC1"/>
    <w:rsid w:val="00A62E91"/>
    <w:rsid w:val="00A63B04"/>
    <w:rsid w:val="00A646AA"/>
    <w:rsid w:val="00A64C29"/>
    <w:rsid w:val="00A66943"/>
    <w:rsid w:val="00A7179C"/>
    <w:rsid w:val="00A71BAF"/>
    <w:rsid w:val="00A72DF9"/>
    <w:rsid w:val="00A73159"/>
    <w:rsid w:val="00A7333C"/>
    <w:rsid w:val="00A74EDF"/>
    <w:rsid w:val="00A776CC"/>
    <w:rsid w:val="00A805DD"/>
    <w:rsid w:val="00A810F5"/>
    <w:rsid w:val="00A847A4"/>
    <w:rsid w:val="00A84E85"/>
    <w:rsid w:val="00A922AB"/>
    <w:rsid w:val="00A9263B"/>
    <w:rsid w:val="00A92AC9"/>
    <w:rsid w:val="00A93DED"/>
    <w:rsid w:val="00A940A7"/>
    <w:rsid w:val="00A96313"/>
    <w:rsid w:val="00AA0AB2"/>
    <w:rsid w:val="00AA1314"/>
    <w:rsid w:val="00AA17BA"/>
    <w:rsid w:val="00AA1D81"/>
    <w:rsid w:val="00AA27D2"/>
    <w:rsid w:val="00AA2DAD"/>
    <w:rsid w:val="00AA5635"/>
    <w:rsid w:val="00AA5BD0"/>
    <w:rsid w:val="00AA7636"/>
    <w:rsid w:val="00AA79D4"/>
    <w:rsid w:val="00AB05B0"/>
    <w:rsid w:val="00AB3255"/>
    <w:rsid w:val="00AB4997"/>
    <w:rsid w:val="00AB502D"/>
    <w:rsid w:val="00AB598F"/>
    <w:rsid w:val="00AB5D21"/>
    <w:rsid w:val="00AB7B53"/>
    <w:rsid w:val="00AC0907"/>
    <w:rsid w:val="00AC0C57"/>
    <w:rsid w:val="00AC0CE8"/>
    <w:rsid w:val="00AC1B8A"/>
    <w:rsid w:val="00AC2C68"/>
    <w:rsid w:val="00AC3E88"/>
    <w:rsid w:val="00AC41FE"/>
    <w:rsid w:val="00AC49B0"/>
    <w:rsid w:val="00AC50A1"/>
    <w:rsid w:val="00AC5559"/>
    <w:rsid w:val="00AC5A8C"/>
    <w:rsid w:val="00AC72CF"/>
    <w:rsid w:val="00AC7F44"/>
    <w:rsid w:val="00AD11D9"/>
    <w:rsid w:val="00AD13F5"/>
    <w:rsid w:val="00AD2996"/>
    <w:rsid w:val="00AD2CA0"/>
    <w:rsid w:val="00AD31A3"/>
    <w:rsid w:val="00AD32AB"/>
    <w:rsid w:val="00AD3BFF"/>
    <w:rsid w:val="00AD5B6A"/>
    <w:rsid w:val="00AD61D5"/>
    <w:rsid w:val="00AD67BC"/>
    <w:rsid w:val="00AE081E"/>
    <w:rsid w:val="00AE0C29"/>
    <w:rsid w:val="00AE109B"/>
    <w:rsid w:val="00AE2087"/>
    <w:rsid w:val="00AE2A86"/>
    <w:rsid w:val="00AE3134"/>
    <w:rsid w:val="00AE33B6"/>
    <w:rsid w:val="00AE4543"/>
    <w:rsid w:val="00AE4BED"/>
    <w:rsid w:val="00AE7E57"/>
    <w:rsid w:val="00AF00AA"/>
    <w:rsid w:val="00AF1F12"/>
    <w:rsid w:val="00AF5173"/>
    <w:rsid w:val="00AF57AE"/>
    <w:rsid w:val="00AF5C32"/>
    <w:rsid w:val="00AF5D7D"/>
    <w:rsid w:val="00AF622B"/>
    <w:rsid w:val="00AF635E"/>
    <w:rsid w:val="00AF6FA9"/>
    <w:rsid w:val="00AF798E"/>
    <w:rsid w:val="00B0114A"/>
    <w:rsid w:val="00B0125F"/>
    <w:rsid w:val="00B023FB"/>
    <w:rsid w:val="00B06F75"/>
    <w:rsid w:val="00B079DF"/>
    <w:rsid w:val="00B07D8D"/>
    <w:rsid w:val="00B102FD"/>
    <w:rsid w:val="00B10746"/>
    <w:rsid w:val="00B12432"/>
    <w:rsid w:val="00B1258B"/>
    <w:rsid w:val="00B128DB"/>
    <w:rsid w:val="00B12B1D"/>
    <w:rsid w:val="00B12F18"/>
    <w:rsid w:val="00B13990"/>
    <w:rsid w:val="00B154DF"/>
    <w:rsid w:val="00B15505"/>
    <w:rsid w:val="00B163B3"/>
    <w:rsid w:val="00B165CA"/>
    <w:rsid w:val="00B21108"/>
    <w:rsid w:val="00B251F1"/>
    <w:rsid w:val="00B25EE7"/>
    <w:rsid w:val="00B26AF5"/>
    <w:rsid w:val="00B26CE4"/>
    <w:rsid w:val="00B33D94"/>
    <w:rsid w:val="00B351DD"/>
    <w:rsid w:val="00B35DC6"/>
    <w:rsid w:val="00B36328"/>
    <w:rsid w:val="00B366FE"/>
    <w:rsid w:val="00B367BA"/>
    <w:rsid w:val="00B4255F"/>
    <w:rsid w:val="00B4388C"/>
    <w:rsid w:val="00B441DE"/>
    <w:rsid w:val="00B445F3"/>
    <w:rsid w:val="00B44A61"/>
    <w:rsid w:val="00B5155B"/>
    <w:rsid w:val="00B528B8"/>
    <w:rsid w:val="00B53D9A"/>
    <w:rsid w:val="00B54154"/>
    <w:rsid w:val="00B54178"/>
    <w:rsid w:val="00B54C48"/>
    <w:rsid w:val="00B5558C"/>
    <w:rsid w:val="00B55AE5"/>
    <w:rsid w:val="00B55EE9"/>
    <w:rsid w:val="00B563DA"/>
    <w:rsid w:val="00B6018E"/>
    <w:rsid w:val="00B60E87"/>
    <w:rsid w:val="00B60F0A"/>
    <w:rsid w:val="00B6128A"/>
    <w:rsid w:val="00B61FBA"/>
    <w:rsid w:val="00B62BCF"/>
    <w:rsid w:val="00B63645"/>
    <w:rsid w:val="00B660EA"/>
    <w:rsid w:val="00B67A1A"/>
    <w:rsid w:val="00B70400"/>
    <w:rsid w:val="00B7091C"/>
    <w:rsid w:val="00B729F7"/>
    <w:rsid w:val="00B74B68"/>
    <w:rsid w:val="00B758E5"/>
    <w:rsid w:val="00B75E1B"/>
    <w:rsid w:val="00B76831"/>
    <w:rsid w:val="00B7706E"/>
    <w:rsid w:val="00B80C74"/>
    <w:rsid w:val="00B8278B"/>
    <w:rsid w:val="00B828EC"/>
    <w:rsid w:val="00B82DE0"/>
    <w:rsid w:val="00B83444"/>
    <w:rsid w:val="00B84230"/>
    <w:rsid w:val="00B846E0"/>
    <w:rsid w:val="00B86042"/>
    <w:rsid w:val="00B876BA"/>
    <w:rsid w:val="00B87AE1"/>
    <w:rsid w:val="00B90F4D"/>
    <w:rsid w:val="00B95113"/>
    <w:rsid w:val="00B956B5"/>
    <w:rsid w:val="00B97741"/>
    <w:rsid w:val="00BA0830"/>
    <w:rsid w:val="00BA0858"/>
    <w:rsid w:val="00BA1482"/>
    <w:rsid w:val="00BA180C"/>
    <w:rsid w:val="00BA2886"/>
    <w:rsid w:val="00BA56B9"/>
    <w:rsid w:val="00BA5715"/>
    <w:rsid w:val="00BA58BE"/>
    <w:rsid w:val="00BA5C90"/>
    <w:rsid w:val="00BA6048"/>
    <w:rsid w:val="00BA6248"/>
    <w:rsid w:val="00BA6985"/>
    <w:rsid w:val="00BA6AD3"/>
    <w:rsid w:val="00BA70E8"/>
    <w:rsid w:val="00BB1740"/>
    <w:rsid w:val="00BB1B1D"/>
    <w:rsid w:val="00BB1E45"/>
    <w:rsid w:val="00BB2DBA"/>
    <w:rsid w:val="00BB3662"/>
    <w:rsid w:val="00BB3EAF"/>
    <w:rsid w:val="00BB52F7"/>
    <w:rsid w:val="00BB649F"/>
    <w:rsid w:val="00BC1362"/>
    <w:rsid w:val="00BC34FE"/>
    <w:rsid w:val="00BC378D"/>
    <w:rsid w:val="00BC51F3"/>
    <w:rsid w:val="00BC5287"/>
    <w:rsid w:val="00BC5BAB"/>
    <w:rsid w:val="00BC620C"/>
    <w:rsid w:val="00BC7336"/>
    <w:rsid w:val="00BC77C6"/>
    <w:rsid w:val="00BD31A2"/>
    <w:rsid w:val="00BD32B6"/>
    <w:rsid w:val="00BD4250"/>
    <w:rsid w:val="00BD50B5"/>
    <w:rsid w:val="00BD5ABF"/>
    <w:rsid w:val="00BD6012"/>
    <w:rsid w:val="00BD63EF"/>
    <w:rsid w:val="00BD721E"/>
    <w:rsid w:val="00BE074B"/>
    <w:rsid w:val="00BE07AE"/>
    <w:rsid w:val="00BE1C6B"/>
    <w:rsid w:val="00BE1F9C"/>
    <w:rsid w:val="00BE22F3"/>
    <w:rsid w:val="00BE2DE5"/>
    <w:rsid w:val="00BE3BA0"/>
    <w:rsid w:val="00BE3D93"/>
    <w:rsid w:val="00BE4A04"/>
    <w:rsid w:val="00BE4BAF"/>
    <w:rsid w:val="00BE4D31"/>
    <w:rsid w:val="00BE55F8"/>
    <w:rsid w:val="00BE61F1"/>
    <w:rsid w:val="00BF18BA"/>
    <w:rsid w:val="00BF3E96"/>
    <w:rsid w:val="00BF5E6F"/>
    <w:rsid w:val="00BF6C20"/>
    <w:rsid w:val="00C00597"/>
    <w:rsid w:val="00C005FA"/>
    <w:rsid w:val="00C00A0F"/>
    <w:rsid w:val="00C00BF1"/>
    <w:rsid w:val="00C0117E"/>
    <w:rsid w:val="00C01507"/>
    <w:rsid w:val="00C029A0"/>
    <w:rsid w:val="00C02CE2"/>
    <w:rsid w:val="00C02CF9"/>
    <w:rsid w:val="00C067A6"/>
    <w:rsid w:val="00C07030"/>
    <w:rsid w:val="00C07306"/>
    <w:rsid w:val="00C07A23"/>
    <w:rsid w:val="00C07ECE"/>
    <w:rsid w:val="00C10491"/>
    <w:rsid w:val="00C115FA"/>
    <w:rsid w:val="00C12604"/>
    <w:rsid w:val="00C1344D"/>
    <w:rsid w:val="00C14B34"/>
    <w:rsid w:val="00C15F05"/>
    <w:rsid w:val="00C16F1F"/>
    <w:rsid w:val="00C1719E"/>
    <w:rsid w:val="00C175EA"/>
    <w:rsid w:val="00C21501"/>
    <w:rsid w:val="00C216C0"/>
    <w:rsid w:val="00C21CE3"/>
    <w:rsid w:val="00C221D2"/>
    <w:rsid w:val="00C22C2C"/>
    <w:rsid w:val="00C23605"/>
    <w:rsid w:val="00C23686"/>
    <w:rsid w:val="00C24F9C"/>
    <w:rsid w:val="00C2520D"/>
    <w:rsid w:val="00C2573A"/>
    <w:rsid w:val="00C2713D"/>
    <w:rsid w:val="00C276E0"/>
    <w:rsid w:val="00C27C89"/>
    <w:rsid w:val="00C31576"/>
    <w:rsid w:val="00C31DED"/>
    <w:rsid w:val="00C32B9B"/>
    <w:rsid w:val="00C32F56"/>
    <w:rsid w:val="00C346CD"/>
    <w:rsid w:val="00C35945"/>
    <w:rsid w:val="00C37172"/>
    <w:rsid w:val="00C3736A"/>
    <w:rsid w:val="00C37463"/>
    <w:rsid w:val="00C37A0B"/>
    <w:rsid w:val="00C37BD0"/>
    <w:rsid w:val="00C37ED6"/>
    <w:rsid w:val="00C40006"/>
    <w:rsid w:val="00C4041B"/>
    <w:rsid w:val="00C40425"/>
    <w:rsid w:val="00C40DB2"/>
    <w:rsid w:val="00C429E7"/>
    <w:rsid w:val="00C43AE4"/>
    <w:rsid w:val="00C44067"/>
    <w:rsid w:val="00C4489F"/>
    <w:rsid w:val="00C45088"/>
    <w:rsid w:val="00C45591"/>
    <w:rsid w:val="00C45764"/>
    <w:rsid w:val="00C46268"/>
    <w:rsid w:val="00C47B2B"/>
    <w:rsid w:val="00C47B99"/>
    <w:rsid w:val="00C47CCB"/>
    <w:rsid w:val="00C504C1"/>
    <w:rsid w:val="00C51759"/>
    <w:rsid w:val="00C537ED"/>
    <w:rsid w:val="00C5556B"/>
    <w:rsid w:val="00C56682"/>
    <w:rsid w:val="00C56BB6"/>
    <w:rsid w:val="00C5700F"/>
    <w:rsid w:val="00C60017"/>
    <w:rsid w:val="00C6212F"/>
    <w:rsid w:val="00C62565"/>
    <w:rsid w:val="00C62D9F"/>
    <w:rsid w:val="00C649EF"/>
    <w:rsid w:val="00C653FD"/>
    <w:rsid w:val="00C65454"/>
    <w:rsid w:val="00C66A2B"/>
    <w:rsid w:val="00C704D5"/>
    <w:rsid w:val="00C72F97"/>
    <w:rsid w:val="00C74CFA"/>
    <w:rsid w:val="00C754EA"/>
    <w:rsid w:val="00C775EA"/>
    <w:rsid w:val="00C77782"/>
    <w:rsid w:val="00C77B52"/>
    <w:rsid w:val="00C803FB"/>
    <w:rsid w:val="00C80CCD"/>
    <w:rsid w:val="00C81B8A"/>
    <w:rsid w:val="00C8263C"/>
    <w:rsid w:val="00C826DC"/>
    <w:rsid w:val="00C8354B"/>
    <w:rsid w:val="00C850C1"/>
    <w:rsid w:val="00C8516C"/>
    <w:rsid w:val="00C85236"/>
    <w:rsid w:val="00C86AA5"/>
    <w:rsid w:val="00C8796F"/>
    <w:rsid w:val="00C910F2"/>
    <w:rsid w:val="00C916E3"/>
    <w:rsid w:val="00C922A5"/>
    <w:rsid w:val="00C922C6"/>
    <w:rsid w:val="00C92488"/>
    <w:rsid w:val="00C92668"/>
    <w:rsid w:val="00C9288E"/>
    <w:rsid w:val="00C94FAB"/>
    <w:rsid w:val="00C963D3"/>
    <w:rsid w:val="00C96617"/>
    <w:rsid w:val="00C9699A"/>
    <w:rsid w:val="00C96AB9"/>
    <w:rsid w:val="00CA0DF5"/>
    <w:rsid w:val="00CA0E4F"/>
    <w:rsid w:val="00CA1574"/>
    <w:rsid w:val="00CA273E"/>
    <w:rsid w:val="00CA2875"/>
    <w:rsid w:val="00CA3E8E"/>
    <w:rsid w:val="00CA426E"/>
    <w:rsid w:val="00CA542D"/>
    <w:rsid w:val="00CA62B2"/>
    <w:rsid w:val="00CA6C69"/>
    <w:rsid w:val="00CA71FA"/>
    <w:rsid w:val="00CA7BAE"/>
    <w:rsid w:val="00CA7DAA"/>
    <w:rsid w:val="00CA7E36"/>
    <w:rsid w:val="00CB07BB"/>
    <w:rsid w:val="00CB153A"/>
    <w:rsid w:val="00CB19F7"/>
    <w:rsid w:val="00CB2182"/>
    <w:rsid w:val="00CB460B"/>
    <w:rsid w:val="00CB4EF3"/>
    <w:rsid w:val="00CB649A"/>
    <w:rsid w:val="00CB64C1"/>
    <w:rsid w:val="00CB6529"/>
    <w:rsid w:val="00CB75A2"/>
    <w:rsid w:val="00CC0008"/>
    <w:rsid w:val="00CC01F8"/>
    <w:rsid w:val="00CC0DE3"/>
    <w:rsid w:val="00CC0F95"/>
    <w:rsid w:val="00CC1ECA"/>
    <w:rsid w:val="00CC3C95"/>
    <w:rsid w:val="00CC4F37"/>
    <w:rsid w:val="00CC5619"/>
    <w:rsid w:val="00CC5B15"/>
    <w:rsid w:val="00CC6F8B"/>
    <w:rsid w:val="00CD0914"/>
    <w:rsid w:val="00CD28B7"/>
    <w:rsid w:val="00CD32EA"/>
    <w:rsid w:val="00CD3851"/>
    <w:rsid w:val="00CD492C"/>
    <w:rsid w:val="00CD5649"/>
    <w:rsid w:val="00CD600C"/>
    <w:rsid w:val="00CD6BF2"/>
    <w:rsid w:val="00CE0C3B"/>
    <w:rsid w:val="00CE0CB0"/>
    <w:rsid w:val="00CE0E05"/>
    <w:rsid w:val="00CE240E"/>
    <w:rsid w:val="00CE3065"/>
    <w:rsid w:val="00CE3CFF"/>
    <w:rsid w:val="00CE4CBC"/>
    <w:rsid w:val="00CE56E6"/>
    <w:rsid w:val="00CE61FA"/>
    <w:rsid w:val="00CE62B8"/>
    <w:rsid w:val="00CE651C"/>
    <w:rsid w:val="00CF0678"/>
    <w:rsid w:val="00CF0894"/>
    <w:rsid w:val="00CF0A91"/>
    <w:rsid w:val="00CF167E"/>
    <w:rsid w:val="00CF1D0F"/>
    <w:rsid w:val="00CF37D3"/>
    <w:rsid w:val="00CF421B"/>
    <w:rsid w:val="00CF52A5"/>
    <w:rsid w:val="00CF5370"/>
    <w:rsid w:val="00CF56DA"/>
    <w:rsid w:val="00CF5A9A"/>
    <w:rsid w:val="00CF6E9D"/>
    <w:rsid w:val="00CF7A18"/>
    <w:rsid w:val="00D00106"/>
    <w:rsid w:val="00D00C8D"/>
    <w:rsid w:val="00D0156F"/>
    <w:rsid w:val="00D03BAC"/>
    <w:rsid w:val="00D053DD"/>
    <w:rsid w:val="00D073C6"/>
    <w:rsid w:val="00D111CD"/>
    <w:rsid w:val="00D11D63"/>
    <w:rsid w:val="00D1244F"/>
    <w:rsid w:val="00D13C59"/>
    <w:rsid w:val="00D143E2"/>
    <w:rsid w:val="00D14A32"/>
    <w:rsid w:val="00D14C91"/>
    <w:rsid w:val="00D1566F"/>
    <w:rsid w:val="00D16938"/>
    <w:rsid w:val="00D17626"/>
    <w:rsid w:val="00D20B90"/>
    <w:rsid w:val="00D21F2E"/>
    <w:rsid w:val="00D21F6F"/>
    <w:rsid w:val="00D229BA"/>
    <w:rsid w:val="00D240BF"/>
    <w:rsid w:val="00D256B8"/>
    <w:rsid w:val="00D25A8A"/>
    <w:rsid w:val="00D2679C"/>
    <w:rsid w:val="00D26E19"/>
    <w:rsid w:val="00D30313"/>
    <w:rsid w:val="00D305F1"/>
    <w:rsid w:val="00D3192F"/>
    <w:rsid w:val="00D31BA5"/>
    <w:rsid w:val="00D31FF1"/>
    <w:rsid w:val="00D328CD"/>
    <w:rsid w:val="00D340B3"/>
    <w:rsid w:val="00D34754"/>
    <w:rsid w:val="00D35EED"/>
    <w:rsid w:val="00D3643F"/>
    <w:rsid w:val="00D372D8"/>
    <w:rsid w:val="00D37D5D"/>
    <w:rsid w:val="00D37E3E"/>
    <w:rsid w:val="00D40128"/>
    <w:rsid w:val="00D40FA1"/>
    <w:rsid w:val="00D41068"/>
    <w:rsid w:val="00D428D8"/>
    <w:rsid w:val="00D42960"/>
    <w:rsid w:val="00D42ABF"/>
    <w:rsid w:val="00D436F8"/>
    <w:rsid w:val="00D43D94"/>
    <w:rsid w:val="00D4468C"/>
    <w:rsid w:val="00D455B4"/>
    <w:rsid w:val="00D45CA8"/>
    <w:rsid w:val="00D462DA"/>
    <w:rsid w:val="00D47228"/>
    <w:rsid w:val="00D473BB"/>
    <w:rsid w:val="00D4761A"/>
    <w:rsid w:val="00D476AC"/>
    <w:rsid w:val="00D47B5E"/>
    <w:rsid w:val="00D50430"/>
    <w:rsid w:val="00D5213D"/>
    <w:rsid w:val="00D52479"/>
    <w:rsid w:val="00D524F6"/>
    <w:rsid w:val="00D533A3"/>
    <w:rsid w:val="00D54BA0"/>
    <w:rsid w:val="00D54DC7"/>
    <w:rsid w:val="00D561A5"/>
    <w:rsid w:val="00D61BDD"/>
    <w:rsid w:val="00D62DF1"/>
    <w:rsid w:val="00D631B4"/>
    <w:rsid w:val="00D63495"/>
    <w:rsid w:val="00D63D13"/>
    <w:rsid w:val="00D64AE0"/>
    <w:rsid w:val="00D64CF0"/>
    <w:rsid w:val="00D65EF9"/>
    <w:rsid w:val="00D662BE"/>
    <w:rsid w:val="00D7007C"/>
    <w:rsid w:val="00D73F30"/>
    <w:rsid w:val="00D73F6C"/>
    <w:rsid w:val="00D7433C"/>
    <w:rsid w:val="00D7541E"/>
    <w:rsid w:val="00D75976"/>
    <w:rsid w:val="00D75DCF"/>
    <w:rsid w:val="00D77380"/>
    <w:rsid w:val="00D802F8"/>
    <w:rsid w:val="00D81807"/>
    <w:rsid w:val="00D81D5F"/>
    <w:rsid w:val="00D83719"/>
    <w:rsid w:val="00D839D0"/>
    <w:rsid w:val="00D84445"/>
    <w:rsid w:val="00D85D3F"/>
    <w:rsid w:val="00D87E19"/>
    <w:rsid w:val="00D9039B"/>
    <w:rsid w:val="00D93C76"/>
    <w:rsid w:val="00D96FBC"/>
    <w:rsid w:val="00DA0B87"/>
    <w:rsid w:val="00DA0E02"/>
    <w:rsid w:val="00DA289F"/>
    <w:rsid w:val="00DA38E1"/>
    <w:rsid w:val="00DA3F3B"/>
    <w:rsid w:val="00DA4769"/>
    <w:rsid w:val="00DA4E50"/>
    <w:rsid w:val="00DA590B"/>
    <w:rsid w:val="00DA611A"/>
    <w:rsid w:val="00DA63AD"/>
    <w:rsid w:val="00DA6DD2"/>
    <w:rsid w:val="00DB05AF"/>
    <w:rsid w:val="00DB1834"/>
    <w:rsid w:val="00DB1E6D"/>
    <w:rsid w:val="00DB282B"/>
    <w:rsid w:val="00DB2FB5"/>
    <w:rsid w:val="00DB3123"/>
    <w:rsid w:val="00DB34D9"/>
    <w:rsid w:val="00DB5582"/>
    <w:rsid w:val="00DB56B6"/>
    <w:rsid w:val="00DB6C0D"/>
    <w:rsid w:val="00DB6CEC"/>
    <w:rsid w:val="00DC09E4"/>
    <w:rsid w:val="00DC14D5"/>
    <w:rsid w:val="00DC23C6"/>
    <w:rsid w:val="00DC2899"/>
    <w:rsid w:val="00DC5444"/>
    <w:rsid w:val="00DC6464"/>
    <w:rsid w:val="00DC6C40"/>
    <w:rsid w:val="00DC7F9B"/>
    <w:rsid w:val="00DD0866"/>
    <w:rsid w:val="00DD0E5C"/>
    <w:rsid w:val="00DD0EDD"/>
    <w:rsid w:val="00DD1218"/>
    <w:rsid w:val="00DD18EF"/>
    <w:rsid w:val="00DD1EE6"/>
    <w:rsid w:val="00DD361A"/>
    <w:rsid w:val="00DD3ABA"/>
    <w:rsid w:val="00DD6559"/>
    <w:rsid w:val="00DD7E14"/>
    <w:rsid w:val="00DE0865"/>
    <w:rsid w:val="00DE1130"/>
    <w:rsid w:val="00DE11CC"/>
    <w:rsid w:val="00DE16EC"/>
    <w:rsid w:val="00DE1738"/>
    <w:rsid w:val="00DE2B49"/>
    <w:rsid w:val="00DE32E5"/>
    <w:rsid w:val="00DE3C36"/>
    <w:rsid w:val="00DE4527"/>
    <w:rsid w:val="00DE5785"/>
    <w:rsid w:val="00DE5CF3"/>
    <w:rsid w:val="00DE61FC"/>
    <w:rsid w:val="00DE7C29"/>
    <w:rsid w:val="00DF1032"/>
    <w:rsid w:val="00DF219A"/>
    <w:rsid w:val="00DF34AC"/>
    <w:rsid w:val="00DF5705"/>
    <w:rsid w:val="00DF69B1"/>
    <w:rsid w:val="00E00BEC"/>
    <w:rsid w:val="00E01F7C"/>
    <w:rsid w:val="00E024F9"/>
    <w:rsid w:val="00E02521"/>
    <w:rsid w:val="00E02F9E"/>
    <w:rsid w:val="00E064C7"/>
    <w:rsid w:val="00E07576"/>
    <w:rsid w:val="00E079FD"/>
    <w:rsid w:val="00E1274D"/>
    <w:rsid w:val="00E12A99"/>
    <w:rsid w:val="00E132CF"/>
    <w:rsid w:val="00E13E7C"/>
    <w:rsid w:val="00E1788B"/>
    <w:rsid w:val="00E20256"/>
    <w:rsid w:val="00E20F0D"/>
    <w:rsid w:val="00E216C3"/>
    <w:rsid w:val="00E21B52"/>
    <w:rsid w:val="00E22A0C"/>
    <w:rsid w:val="00E2331A"/>
    <w:rsid w:val="00E23B3A"/>
    <w:rsid w:val="00E24EFF"/>
    <w:rsid w:val="00E2521E"/>
    <w:rsid w:val="00E26185"/>
    <w:rsid w:val="00E2698C"/>
    <w:rsid w:val="00E27820"/>
    <w:rsid w:val="00E30DBE"/>
    <w:rsid w:val="00E314A7"/>
    <w:rsid w:val="00E3232C"/>
    <w:rsid w:val="00E33A6E"/>
    <w:rsid w:val="00E3445A"/>
    <w:rsid w:val="00E34EA5"/>
    <w:rsid w:val="00E36FAD"/>
    <w:rsid w:val="00E4322C"/>
    <w:rsid w:val="00E4496F"/>
    <w:rsid w:val="00E44EED"/>
    <w:rsid w:val="00E4776D"/>
    <w:rsid w:val="00E52444"/>
    <w:rsid w:val="00E5293A"/>
    <w:rsid w:val="00E529F0"/>
    <w:rsid w:val="00E53525"/>
    <w:rsid w:val="00E56269"/>
    <w:rsid w:val="00E57786"/>
    <w:rsid w:val="00E578A2"/>
    <w:rsid w:val="00E57AF5"/>
    <w:rsid w:val="00E57FF6"/>
    <w:rsid w:val="00E608CE"/>
    <w:rsid w:val="00E61A41"/>
    <w:rsid w:val="00E628F9"/>
    <w:rsid w:val="00E642F1"/>
    <w:rsid w:val="00E644F7"/>
    <w:rsid w:val="00E646BA"/>
    <w:rsid w:val="00E647F4"/>
    <w:rsid w:val="00E6541A"/>
    <w:rsid w:val="00E65B9E"/>
    <w:rsid w:val="00E65C16"/>
    <w:rsid w:val="00E66464"/>
    <w:rsid w:val="00E702CE"/>
    <w:rsid w:val="00E70872"/>
    <w:rsid w:val="00E735B5"/>
    <w:rsid w:val="00E7389B"/>
    <w:rsid w:val="00E73CAC"/>
    <w:rsid w:val="00E75327"/>
    <w:rsid w:val="00E76654"/>
    <w:rsid w:val="00E767DE"/>
    <w:rsid w:val="00E80430"/>
    <w:rsid w:val="00E80546"/>
    <w:rsid w:val="00E80DF2"/>
    <w:rsid w:val="00E81DE0"/>
    <w:rsid w:val="00E8216C"/>
    <w:rsid w:val="00E8252D"/>
    <w:rsid w:val="00E82673"/>
    <w:rsid w:val="00E85001"/>
    <w:rsid w:val="00E85DFD"/>
    <w:rsid w:val="00E878B2"/>
    <w:rsid w:val="00E90D08"/>
    <w:rsid w:val="00E915B1"/>
    <w:rsid w:val="00E91BC8"/>
    <w:rsid w:val="00E92842"/>
    <w:rsid w:val="00E9296E"/>
    <w:rsid w:val="00E92C45"/>
    <w:rsid w:val="00E931D4"/>
    <w:rsid w:val="00E945AC"/>
    <w:rsid w:val="00E967F6"/>
    <w:rsid w:val="00EA0C45"/>
    <w:rsid w:val="00EA10E9"/>
    <w:rsid w:val="00EA139A"/>
    <w:rsid w:val="00EA1970"/>
    <w:rsid w:val="00EA3B82"/>
    <w:rsid w:val="00EA4601"/>
    <w:rsid w:val="00EA4951"/>
    <w:rsid w:val="00EA4AC6"/>
    <w:rsid w:val="00EA51A4"/>
    <w:rsid w:val="00EA54BF"/>
    <w:rsid w:val="00EA634C"/>
    <w:rsid w:val="00EA7063"/>
    <w:rsid w:val="00EA76A1"/>
    <w:rsid w:val="00EB1EFE"/>
    <w:rsid w:val="00EB2CBD"/>
    <w:rsid w:val="00EB33E7"/>
    <w:rsid w:val="00EB41B6"/>
    <w:rsid w:val="00EB7701"/>
    <w:rsid w:val="00EC068F"/>
    <w:rsid w:val="00EC1BEB"/>
    <w:rsid w:val="00EC2BEE"/>
    <w:rsid w:val="00EC2E50"/>
    <w:rsid w:val="00EC474A"/>
    <w:rsid w:val="00EC75ED"/>
    <w:rsid w:val="00ED124C"/>
    <w:rsid w:val="00ED2568"/>
    <w:rsid w:val="00ED2F67"/>
    <w:rsid w:val="00ED4969"/>
    <w:rsid w:val="00ED5711"/>
    <w:rsid w:val="00ED5F34"/>
    <w:rsid w:val="00ED6909"/>
    <w:rsid w:val="00ED6D38"/>
    <w:rsid w:val="00ED7F5E"/>
    <w:rsid w:val="00EE0048"/>
    <w:rsid w:val="00EE1831"/>
    <w:rsid w:val="00EE384E"/>
    <w:rsid w:val="00EE40DD"/>
    <w:rsid w:val="00EE4374"/>
    <w:rsid w:val="00EE441C"/>
    <w:rsid w:val="00EE4BF1"/>
    <w:rsid w:val="00EE701C"/>
    <w:rsid w:val="00EF0FE9"/>
    <w:rsid w:val="00EF197B"/>
    <w:rsid w:val="00EF1E3C"/>
    <w:rsid w:val="00EF3117"/>
    <w:rsid w:val="00EF31CC"/>
    <w:rsid w:val="00EF3809"/>
    <w:rsid w:val="00EF406A"/>
    <w:rsid w:val="00EF4AEC"/>
    <w:rsid w:val="00EF4B4E"/>
    <w:rsid w:val="00EF5F2E"/>
    <w:rsid w:val="00EF7CD9"/>
    <w:rsid w:val="00F020F9"/>
    <w:rsid w:val="00F028BE"/>
    <w:rsid w:val="00F02BF3"/>
    <w:rsid w:val="00F05AE5"/>
    <w:rsid w:val="00F05C35"/>
    <w:rsid w:val="00F06292"/>
    <w:rsid w:val="00F0653C"/>
    <w:rsid w:val="00F11F38"/>
    <w:rsid w:val="00F122F6"/>
    <w:rsid w:val="00F1305C"/>
    <w:rsid w:val="00F13BF8"/>
    <w:rsid w:val="00F15597"/>
    <w:rsid w:val="00F1684B"/>
    <w:rsid w:val="00F179CD"/>
    <w:rsid w:val="00F179E8"/>
    <w:rsid w:val="00F17E91"/>
    <w:rsid w:val="00F2111A"/>
    <w:rsid w:val="00F216A6"/>
    <w:rsid w:val="00F23AB9"/>
    <w:rsid w:val="00F23BD0"/>
    <w:rsid w:val="00F31FCB"/>
    <w:rsid w:val="00F3281A"/>
    <w:rsid w:val="00F340A8"/>
    <w:rsid w:val="00F34CDA"/>
    <w:rsid w:val="00F356A7"/>
    <w:rsid w:val="00F36776"/>
    <w:rsid w:val="00F36D4B"/>
    <w:rsid w:val="00F374BB"/>
    <w:rsid w:val="00F413C5"/>
    <w:rsid w:val="00F41A2A"/>
    <w:rsid w:val="00F43CD2"/>
    <w:rsid w:val="00F45CE6"/>
    <w:rsid w:val="00F45DAC"/>
    <w:rsid w:val="00F463F1"/>
    <w:rsid w:val="00F470B1"/>
    <w:rsid w:val="00F4777A"/>
    <w:rsid w:val="00F51B8E"/>
    <w:rsid w:val="00F52E30"/>
    <w:rsid w:val="00F53255"/>
    <w:rsid w:val="00F53D20"/>
    <w:rsid w:val="00F553D7"/>
    <w:rsid w:val="00F56010"/>
    <w:rsid w:val="00F57DFF"/>
    <w:rsid w:val="00F605BB"/>
    <w:rsid w:val="00F61E6C"/>
    <w:rsid w:val="00F62A55"/>
    <w:rsid w:val="00F63298"/>
    <w:rsid w:val="00F64CD8"/>
    <w:rsid w:val="00F66900"/>
    <w:rsid w:val="00F66A08"/>
    <w:rsid w:val="00F70909"/>
    <w:rsid w:val="00F72761"/>
    <w:rsid w:val="00F72809"/>
    <w:rsid w:val="00F73A00"/>
    <w:rsid w:val="00F740B7"/>
    <w:rsid w:val="00F75E33"/>
    <w:rsid w:val="00F7616D"/>
    <w:rsid w:val="00F768C0"/>
    <w:rsid w:val="00F77476"/>
    <w:rsid w:val="00F80BF1"/>
    <w:rsid w:val="00F810AF"/>
    <w:rsid w:val="00F815D8"/>
    <w:rsid w:val="00F81D82"/>
    <w:rsid w:val="00F82260"/>
    <w:rsid w:val="00F83B8B"/>
    <w:rsid w:val="00F83BBA"/>
    <w:rsid w:val="00F84793"/>
    <w:rsid w:val="00F84D7C"/>
    <w:rsid w:val="00F85036"/>
    <w:rsid w:val="00F8526E"/>
    <w:rsid w:val="00F8543D"/>
    <w:rsid w:val="00F854F2"/>
    <w:rsid w:val="00F860D2"/>
    <w:rsid w:val="00F86FDE"/>
    <w:rsid w:val="00F8735F"/>
    <w:rsid w:val="00F910C2"/>
    <w:rsid w:val="00F911EB"/>
    <w:rsid w:val="00F914D6"/>
    <w:rsid w:val="00F9359C"/>
    <w:rsid w:val="00F9385C"/>
    <w:rsid w:val="00F961A0"/>
    <w:rsid w:val="00FA1033"/>
    <w:rsid w:val="00FA11ED"/>
    <w:rsid w:val="00FA28E8"/>
    <w:rsid w:val="00FA4971"/>
    <w:rsid w:val="00FA5F66"/>
    <w:rsid w:val="00FB076E"/>
    <w:rsid w:val="00FB126B"/>
    <w:rsid w:val="00FB2C1E"/>
    <w:rsid w:val="00FB4555"/>
    <w:rsid w:val="00FB5065"/>
    <w:rsid w:val="00FB5DCD"/>
    <w:rsid w:val="00FB6D48"/>
    <w:rsid w:val="00FB6E3D"/>
    <w:rsid w:val="00FB7D52"/>
    <w:rsid w:val="00FC0242"/>
    <w:rsid w:val="00FC1D53"/>
    <w:rsid w:val="00FC2ACD"/>
    <w:rsid w:val="00FC2E2E"/>
    <w:rsid w:val="00FC3C3C"/>
    <w:rsid w:val="00FC497B"/>
    <w:rsid w:val="00FC6012"/>
    <w:rsid w:val="00FD2180"/>
    <w:rsid w:val="00FD2981"/>
    <w:rsid w:val="00FD2DCB"/>
    <w:rsid w:val="00FD3121"/>
    <w:rsid w:val="00FD39DC"/>
    <w:rsid w:val="00FD40F5"/>
    <w:rsid w:val="00FD521C"/>
    <w:rsid w:val="00FD64C6"/>
    <w:rsid w:val="00FD6796"/>
    <w:rsid w:val="00FE0282"/>
    <w:rsid w:val="00FE2773"/>
    <w:rsid w:val="00FE2BAF"/>
    <w:rsid w:val="00FE301C"/>
    <w:rsid w:val="00FF06A4"/>
    <w:rsid w:val="00FF0A5A"/>
    <w:rsid w:val="00FF1475"/>
    <w:rsid w:val="00FF17A3"/>
    <w:rsid w:val="00FF1A91"/>
    <w:rsid w:val="00FF1ABA"/>
    <w:rsid w:val="00FF2B3C"/>
    <w:rsid w:val="00FF3DD0"/>
    <w:rsid w:val="00FF410A"/>
    <w:rsid w:val="00FF47DE"/>
    <w:rsid w:val="00FF4B08"/>
    <w:rsid w:val="00FF618D"/>
    <w:rsid w:val="00FF73F0"/>
    <w:rsid w:val="00FF779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C65CE2D-C9F2-43E3-B540-85EAC257C6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C378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0">
    <w:name w:val="heading 1"/>
    <w:basedOn w:val="a"/>
    <w:next w:val="a"/>
    <w:link w:val="11"/>
    <w:uiPriority w:val="9"/>
    <w:qFormat/>
    <w:rsid w:val="00C07A2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0">
    <w:name w:val="heading 2"/>
    <w:basedOn w:val="a"/>
    <w:next w:val="a"/>
    <w:link w:val="21"/>
    <w:uiPriority w:val="9"/>
    <w:unhideWhenUsed/>
    <w:qFormat/>
    <w:rsid w:val="00D96FB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0">
    <w:name w:val="heading 3"/>
    <w:basedOn w:val="a"/>
    <w:next w:val="a"/>
    <w:link w:val="31"/>
    <w:uiPriority w:val="9"/>
    <w:semiHidden/>
    <w:unhideWhenUsed/>
    <w:qFormat/>
    <w:rsid w:val="00D96FB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CB6529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CB6529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qFormat/>
    <w:rsid w:val="00566282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Заголовок Знак"/>
    <w:basedOn w:val="a0"/>
    <w:link w:val="a3"/>
    <w:uiPriority w:val="10"/>
    <w:rsid w:val="0056628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table" w:styleId="a5">
    <w:name w:val="Table Grid"/>
    <w:basedOn w:val="a1"/>
    <w:uiPriority w:val="39"/>
    <w:qFormat/>
    <w:rsid w:val="0045596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No Spacing"/>
    <w:link w:val="a7"/>
    <w:qFormat/>
    <w:rsid w:val="00D5213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1">
    <w:name w:val="Заголовок 1 Знак"/>
    <w:basedOn w:val="a0"/>
    <w:link w:val="10"/>
    <w:rsid w:val="00C07A2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8">
    <w:name w:val="List Paragraph"/>
    <w:aliases w:val="Содержание. 2 уровень"/>
    <w:basedOn w:val="a"/>
    <w:link w:val="a9"/>
    <w:uiPriority w:val="34"/>
    <w:qFormat/>
    <w:rsid w:val="00867934"/>
    <w:pPr>
      <w:ind w:left="720"/>
      <w:contextualSpacing/>
    </w:pPr>
  </w:style>
  <w:style w:type="character" w:customStyle="1" w:styleId="21">
    <w:name w:val="Заголовок 2 Знак"/>
    <w:basedOn w:val="a0"/>
    <w:link w:val="20"/>
    <w:uiPriority w:val="9"/>
    <w:rsid w:val="00D96FB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1">
    <w:name w:val="Заголовок 3 Знак"/>
    <w:basedOn w:val="a0"/>
    <w:link w:val="30"/>
    <w:uiPriority w:val="9"/>
    <w:semiHidden/>
    <w:rsid w:val="00D96FB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customStyle="1" w:styleId="aa">
    <w:name w:val="Стиль"/>
    <w:rsid w:val="00F1305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header"/>
    <w:basedOn w:val="a"/>
    <w:link w:val="ac"/>
    <w:uiPriority w:val="99"/>
    <w:unhideWhenUsed/>
    <w:rsid w:val="00A06C98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A06C9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06C98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06C9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Balloon Text"/>
    <w:basedOn w:val="a"/>
    <w:link w:val="af0"/>
    <w:unhideWhenUsed/>
    <w:rsid w:val="007D7840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rsid w:val="007D7840"/>
    <w:rPr>
      <w:rFonts w:ascii="Tahoma" w:eastAsia="Times New Roman" w:hAnsi="Tahoma" w:cs="Tahoma"/>
      <w:sz w:val="16"/>
      <w:szCs w:val="16"/>
      <w:lang w:eastAsia="ru-RU"/>
    </w:rPr>
  </w:style>
  <w:style w:type="paragraph" w:styleId="22">
    <w:name w:val="Body Text 2"/>
    <w:basedOn w:val="a"/>
    <w:link w:val="23"/>
    <w:uiPriority w:val="99"/>
    <w:semiHidden/>
    <w:rsid w:val="003B4DB7"/>
    <w:pPr>
      <w:widowControl w:val="0"/>
      <w:spacing w:line="360" w:lineRule="auto"/>
      <w:ind w:firstLine="340"/>
      <w:jc w:val="both"/>
    </w:pPr>
    <w:rPr>
      <w:rFonts w:ascii="Arial" w:hAnsi="Arial"/>
      <w:b/>
      <w:sz w:val="28"/>
      <w:szCs w:val="20"/>
    </w:rPr>
  </w:style>
  <w:style w:type="character" w:customStyle="1" w:styleId="23">
    <w:name w:val="Основной текст 2 Знак"/>
    <w:basedOn w:val="a0"/>
    <w:link w:val="22"/>
    <w:uiPriority w:val="99"/>
    <w:semiHidden/>
    <w:rsid w:val="003B4DB7"/>
    <w:rPr>
      <w:rFonts w:ascii="Arial" w:eastAsia="Times New Roman" w:hAnsi="Arial" w:cs="Times New Roman"/>
      <w:b/>
      <w:sz w:val="28"/>
      <w:szCs w:val="20"/>
      <w:lang w:eastAsia="ru-RU"/>
    </w:rPr>
  </w:style>
  <w:style w:type="character" w:customStyle="1" w:styleId="12">
    <w:name w:val="Основной текст1"/>
    <w:basedOn w:val="a0"/>
    <w:uiPriority w:val="99"/>
    <w:rsid w:val="00885A88"/>
    <w:rPr>
      <w:rFonts w:ascii="Times New Roman" w:hAnsi="Times New Roman" w:cs="Times New Roman"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paragraph" w:styleId="af1">
    <w:name w:val="Body Text"/>
    <w:basedOn w:val="a"/>
    <w:link w:val="af2"/>
    <w:uiPriority w:val="99"/>
    <w:semiHidden/>
    <w:unhideWhenUsed/>
    <w:rsid w:val="00CB6529"/>
    <w:pPr>
      <w:spacing w:after="120"/>
    </w:pPr>
  </w:style>
  <w:style w:type="character" w:customStyle="1" w:styleId="af2">
    <w:name w:val="Основной текст Знак"/>
    <w:basedOn w:val="a0"/>
    <w:link w:val="af1"/>
    <w:uiPriority w:val="99"/>
    <w:semiHidden/>
    <w:rsid w:val="00CB652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CB6529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CB6529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af3">
    <w:name w:val="Body Text Indent"/>
    <w:basedOn w:val="a"/>
    <w:link w:val="af4"/>
    <w:rsid w:val="00CB6529"/>
    <w:pPr>
      <w:spacing w:after="120"/>
      <w:ind w:left="283"/>
    </w:pPr>
  </w:style>
  <w:style w:type="character" w:customStyle="1" w:styleId="af4">
    <w:name w:val="Основной текст с отступом Знак"/>
    <w:basedOn w:val="a0"/>
    <w:link w:val="af3"/>
    <w:rsid w:val="00CB652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mesNewRoman11">
    <w:name w:val="Стиль Основной текст + Times New Roman 11 пт полужирный курсив ..."/>
    <w:basedOn w:val="a"/>
    <w:next w:val="a"/>
    <w:uiPriority w:val="99"/>
    <w:rsid w:val="008B1464"/>
    <w:pPr>
      <w:ind w:firstLine="340"/>
      <w:jc w:val="both"/>
    </w:pPr>
    <w:rPr>
      <w:rFonts w:ascii="Arial" w:hAnsi="Arial"/>
      <w:sz w:val="20"/>
    </w:rPr>
  </w:style>
  <w:style w:type="paragraph" w:customStyle="1" w:styleId="Default">
    <w:name w:val="Default"/>
    <w:qFormat/>
    <w:rsid w:val="00FC2E2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msobodytext2bullet1gif">
    <w:name w:val="msobodytext2bullet1.gif"/>
    <w:basedOn w:val="a"/>
    <w:rsid w:val="00FB6D48"/>
    <w:pPr>
      <w:spacing w:before="100" w:beforeAutospacing="1" w:after="100" w:afterAutospacing="1"/>
    </w:pPr>
  </w:style>
  <w:style w:type="paragraph" w:customStyle="1" w:styleId="msobodytext2bullet2gif">
    <w:name w:val="msobodytext2bullet2.gif"/>
    <w:basedOn w:val="a"/>
    <w:rsid w:val="00FB6D48"/>
    <w:pPr>
      <w:spacing w:before="100" w:beforeAutospacing="1" w:after="100" w:afterAutospacing="1"/>
    </w:pPr>
  </w:style>
  <w:style w:type="paragraph" w:customStyle="1" w:styleId="msobodytext2bullet3gif">
    <w:name w:val="msobodytext2bullet3.gif"/>
    <w:basedOn w:val="a"/>
    <w:rsid w:val="00FB6D48"/>
    <w:pPr>
      <w:spacing w:before="100" w:beforeAutospacing="1" w:after="100" w:afterAutospacing="1"/>
    </w:pPr>
  </w:style>
  <w:style w:type="paragraph" w:customStyle="1" w:styleId="msonormalbullet1gif">
    <w:name w:val="msonormalbullet1.gif"/>
    <w:basedOn w:val="a"/>
    <w:rsid w:val="00FB6D48"/>
    <w:pPr>
      <w:spacing w:before="100" w:beforeAutospacing="1" w:after="100" w:afterAutospacing="1"/>
    </w:pPr>
  </w:style>
  <w:style w:type="paragraph" w:customStyle="1" w:styleId="msonormalbullet2gif">
    <w:name w:val="msonormalbullet2.gif"/>
    <w:basedOn w:val="a"/>
    <w:rsid w:val="00FB6D48"/>
    <w:pPr>
      <w:spacing w:before="100" w:beforeAutospacing="1" w:after="100" w:afterAutospacing="1"/>
    </w:pPr>
  </w:style>
  <w:style w:type="paragraph" w:customStyle="1" w:styleId="msonormalbullet3gif">
    <w:name w:val="msonormalbullet3.gif"/>
    <w:basedOn w:val="a"/>
    <w:rsid w:val="00FB6D48"/>
    <w:pPr>
      <w:spacing w:before="100" w:beforeAutospacing="1" w:after="100" w:afterAutospacing="1"/>
    </w:pPr>
  </w:style>
  <w:style w:type="numbering" w:customStyle="1" w:styleId="1">
    <w:name w:val="Стиль1"/>
    <w:uiPriority w:val="99"/>
    <w:rsid w:val="00FB6D48"/>
    <w:pPr>
      <w:numPr>
        <w:numId w:val="1"/>
      </w:numPr>
    </w:pPr>
  </w:style>
  <w:style w:type="numbering" w:customStyle="1" w:styleId="2">
    <w:name w:val="Стиль2"/>
    <w:uiPriority w:val="99"/>
    <w:rsid w:val="00FB6D48"/>
    <w:pPr>
      <w:numPr>
        <w:numId w:val="2"/>
      </w:numPr>
    </w:pPr>
  </w:style>
  <w:style w:type="numbering" w:customStyle="1" w:styleId="3">
    <w:name w:val="Стиль3"/>
    <w:uiPriority w:val="99"/>
    <w:rsid w:val="00FB6D48"/>
    <w:pPr>
      <w:numPr>
        <w:numId w:val="3"/>
      </w:numPr>
    </w:pPr>
  </w:style>
  <w:style w:type="character" w:customStyle="1" w:styleId="a7">
    <w:name w:val="Без интервала Знак"/>
    <w:basedOn w:val="a0"/>
    <w:link w:val="a6"/>
    <w:rsid w:val="00095EA4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3">
    <w:name w:val="Сетка таблицы1"/>
    <w:basedOn w:val="a1"/>
    <w:next w:val="a5"/>
    <w:uiPriority w:val="39"/>
    <w:rsid w:val="00C31DED"/>
    <w:pPr>
      <w:spacing w:after="0" w:line="240" w:lineRule="auto"/>
    </w:pPr>
    <w:rPr>
      <w:rFonts w:ascii="Calibri" w:eastAsia="Calibri" w:hAnsi="Calibri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5">
    <w:name w:val="Hyperlink"/>
    <w:basedOn w:val="a0"/>
    <w:uiPriority w:val="99"/>
    <w:unhideWhenUsed/>
    <w:rsid w:val="005A2B0A"/>
    <w:rPr>
      <w:color w:val="0000FF" w:themeColor="hyperlink"/>
      <w:u w:val="single"/>
    </w:rPr>
  </w:style>
  <w:style w:type="character" w:styleId="af6">
    <w:name w:val="annotation reference"/>
    <w:basedOn w:val="a0"/>
    <w:uiPriority w:val="99"/>
    <w:semiHidden/>
    <w:unhideWhenUsed/>
    <w:rsid w:val="001A7874"/>
    <w:rPr>
      <w:sz w:val="16"/>
      <w:szCs w:val="16"/>
    </w:rPr>
  </w:style>
  <w:style w:type="paragraph" w:styleId="af7">
    <w:name w:val="annotation text"/>
    <w:basedOn w:val="a"/>
    <w:link w:val="af8"/>
    <w:uiPriority w:val="99"/>
    <w:semiHidden/>
    <w:unhideWhenUsed/>
    <w:rsid w:val="001A7874"/>
    <w:rPr>
      <w:sz w:val="20"/>
      <w:szCs w:val="20"/>
    </w:rPr>
  </w:style>
  <w:style w:type="character" w:customStyle="1" w:styleId="af8">
    <w:name w:val="Текст примечания Знак"/>
    <w:basedOn w:val="a0"/>
    <w:link w:val="af7"/>
    <w:uiPriority w:val="99"/>
    <w:semiHidden/>
    <w:rsid w:val="001A787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9">
    <w:name w:val="annotation subject"/>
    <w:basedOn w:val="af7"/>
    <w:next w:val="af7"/>
    <w:link w:val="afa"/>
    <w:uiPriority w:val="99"/>
    <w:semiHidden/>
    <w:unhideWhenUsed/>
    <w:rsid w:val="001A7874"/>
    <w:rPr>
      <w:b/>
      <w:bCs/>
    </w:rPr>
  </w:style>
  <w:style w:type="character" w:customStyle="1" w:styleId="afa">
    <w:name w:val="Тема примечания Знак"/>
    <w:basedOn w:val="af8"/>
    <w:link w:val="af9"/>
    <w:uiPriority w:val="99"/>
    <w:semiHidden/>
    <w:rsid w:val="001A787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24">
    <w:name w:val="Сетка таблицы2"/>
    <w:basedOn w:val="a1"/>
    <w:next w:val="a5"/>
    <w:uiPriority w:val="59"/>
    <w:rsid w:val="005F518B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tyle22">
    <w:name w:val="Style22"/>
    <w:basedOn w:val="a"/>
    <w:uiPriority w:val="99"/>
    <w:rsid w:val="009962D4"/>
    <w:pPr>
      <w:widowControl w:val="0"/>
      <w:autoSpaceDE w:val="0"/>
      <w:autoSpaceDN w:val="0"/>
      <w:adjustRightInd w:val="0"/>
      <w:spacing w:line="226" w:lineRule="exact"/>
      <w:ind w:firstLine="254"/>
    </w:pPr>
    <w:rPr>
      <w:rFonts w:ascii="Arial Narrow" w:hAnsi="Arial Narrow"/>
    </w:rPr>
  </w:style>
  <w:style w:type="table" w:customStyle="1" w:styleId="TableNormal">
    <w:name w:val="Table Normal"/>
    <w:uiPriority w:val="2"/>
    <w:semiHidden/>
    <w:unhideWhenUsed/>
    <w:qFormat/>
    <w:rsid w:val="00D053DD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9">
    <w:name w:val="Абзац списка Знак"/>
    <w:aliases w:val="Содержание. 2 уровень Знак"/>
    <w:link w:val="a8"/>
    <w:uiPriority w:val="34"/>
    <w:qFormat/>
    <w:locked/>
    <w:rsid w:val="00D053D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b">
    <w:name w:val="_"/>
    <w:basedOn w:val="a0"/>
    <w:rsid w:val="00D053DD"/>
  </w:style>
  <w:style w:type="character" w:customStyle="1" w:styleId="ff2">
    <w:name w:val="ff2"/>
    <w:basedOn w:val="a0"/>
    <w:rsid w:val="00D053DD"/>
  </w:style>
  <w:style w:type="paragraph" w:customStyle="1" w:styleId="msonormal0">
    <w:name w:val="msonormal"/>
    <w:basedOn w:val="a"/>
    <w:rsid w:val="00D053DD"/>
    <w:pPr>
      <w:spacing w:before="100" w:beforeAutospacing="1" w:after="100" w:afterAutospacing="1"/>
    </w:pPr>
  </w:style>
  <w:style w:type="character" w:customStyle="1" w:styleId="ff1">
    <w:name w:val="ff1"/>
    <w:basedOn w:val="a0"/>
    <w:rsid w:val="00D053DD"/>
  </w:style>
  <w:style w:type="character" w:customStyle="1" w:styleId="ls1">
    <w:name w:val="ls1"/>
    <w:basedOn w:val="a0"/>
    <w:rsid w:val="00D053DD"/>
  </w:style>
  <w:style w:type="paragraph" w:customStyle="1" w:styleId="14">
    <w:name w:val="Абзац списка1"/>
    <w:basedOn w:val="a"/>
    <w:qFormat/>
    <w:rsid w:val="00D053DD"/>
    <w:pPr>
      <w:ind w:left="720"/>
    </w:pPr>
    <w:rPr>
      <w:rFonts w:eastAsia="Calibri"/>
      <w:sz w:val="20"/>
      <w:szCs w:val="20"/>
      <w:lang w:eastAsia="ar-SA"/>
    </w:rPr>
  </w:style>
  <w:style w:type="paragraph" w:styleId="afc">
    <w:name w:val="Normal (Web)"/>
    <w:aliases w:val="Обычный (Web)"/>
    <w:basedOn w:val="a"/>
    <w:link w:val="afd"/>
    <w:uiPriority w:val="99"/>
    <w:qFormat/>
    <w:rsid w:val="00D053DD"/>
    <w:pPr>
      <w:suppressAutoHyphens/>
    </w:pPr>
    <w:rPr>
      <w:lang w:eastAsia="ar-SA"/>
    </w:rPr>
  </w:style>
  <w:style w:type="character" w:customStyle="1" w:styleId="afd">
    <w:name w:val="Обычный (веб) Знак"/>
    <w:aliases w:val="Обычный (Web) Знак"/>
    <w:link w:val="afc"/>
    <w:uiPriority w:val="99"/>
    <w:locked/>
    <w:rsid w:val="00D053DD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Style5">
    <w:name w:val="Style5"/>
    <w:basedOn w:val="a"/>
    <w:uiPriority w:val="99"/>
    <w:qFormat/>
    <w:rsid w:val="00D053DD"/>
    <w:pPr>
      <w:widowControl w:val="0"/>
      <w:autoSpaceDE w:val="0"/>
      <w:autoSpaceDN w:val="0"/>
      <w:adjustRightInd w:val="0"/>
      <w:spacing w:line="281" w:lineRule="exact"/>
      <w:ind w:firstLine="619"/>
      <w:jc w:val="both"/>
    </w:pPr>
  </w:style>
  <w:style w:type="paragraph" w:styleId="afe">
    <w:name w:val="Subtitle"/>
    <w:next w:val="a"/>
    <w:link w:val="aff"/>
    <w:qFormat/>
    <w:rsid w:val="00D053DD"/>
    <w:pPr>
      <w:spacing w:after="600" w:line="240" w:lineRule="auto"/>
    </w:pPr>
    <w:rPr>
      <w:rFonts w:ascii="Times New Roman" w:eastAsia="Calibri" w:hAnsi="Times New Roman" w:cs="Times New Roman"/>
      <w:smallCaps/>
      <w:color w:val="938953"/>
      <w:spacing w:val="5"/>
      <w:sz w:val="28"/>
      <w:szCs w:val="28"/>
      <w:lang w:val="en-US" w:bidi="en-US"/>
    </w:rPr>
  </w:style>
  <w:style w:type="character" w:customStyle="1" w:styleId="aff">
    <w:name w:val="Подзаголовок Знак"/>
    <w:basedOn w:val="a0"/>
    <w:link w:val="afe"/>
    <w:rsid w:val="00D053DD"/>
    <w:rPr>
      <w:rFonts w:ascii="Times New Roman" w:eastAsia="Calibri" w:hAnsi="Times New Roman" w:cs="Times New Roman"/>
      <w:smallCaps/>
      <w:color w:val="938953"/>
      <w:spacing w:val="5"/>
      <w:sz w:val="28"/>
      <w:szCs w:val="28"/>
      <w:lang w:val="en-US" w:bidi="en-US"/>
    </w:rPr>
  </w:style>
  <w:style w:type="paragraph" w:customStyle="1" w:styleId="aff0">
    <w:name w:val="СВЕЛ таб/спис"/>
    <w:basedOn w:val="a"/>
    <w:link w:val="aff1"/>
    <w:rsid w:val="00D053DD"/>
    <w:rPr>
      <w:lang w:eastAsia="ar-SA"/>
    </w:rPr>
  </w:style>
  <w:style w:type="character" w:customStyle="1" w:styleId="aff1">
    <w:name w:val="СВЕЛ таб/спис Знак"/>
    <w:link w:val="aff0"/>
    <w:rsid w:val="00D053DD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FontStyle15">
    <w:name w:val="Font Style15"/>
    <w:uiPriority w:val="99"/>
    <w:rsid w:val="00D053DD"/>
    <w:rPr>
      <w:rFonts w:ascii="Century Schoolbook" w:hAnsi="Century Schoolbook" w:cs="Century Schoolbook" w:hint="default"/>
      <w:sz w:val="20"/>
      <w:szCs w:val="20"/>
    </w:rPr>
  </w:style>
  <w:style w:type="character" w:customStyle="1" w:styleId="FontStyle16">
    <w:name w:val="Font Style16"/>
    <w:uiPriority w:val="99"/>
    <w:rsid w:val="00D053DD"/>
    <w:rPr>
      <w:rFonts w:ascii="Bookman Old Style" w:hAnsi="Bookman Old Style" w:cs="Bookman Old Style" w:hint="default"/>
      <w:sz w:val="18"/>
      <w:szCs w:val="18"/>
    </w:rPr>
  </w:style>
  <w:style w:type="paragraph" w:customStyle="1" w:styleId="c6">
    <w:name w:val="c6"/>
    <w:basedOn w:val="a"/>
    <w:rsid w:val="00D053DD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13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03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94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16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20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8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7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4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1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50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06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7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23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06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5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EEEFA9-B7FA-4036-9B77-87E28D3854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21</Pages>
  <Words>6527</Words>
  <Characters>37209</Characters>
  <Application>Microsoft Office Word</Application>
  <DocSecurity>0</DocSecurity>
  <Lines>310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43649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3</cp:lastModifiedBy>
  <cp:revision>27</cp:revision>
  <cp:lastPrinted>2025-11-01T05:41:00Z</cp:lastPrinted>
  <dcterms:created xsi:type="dcterms:W3CDTF">2023-11-14T05:00:00Z</dcterms:created>
  <dcterms:modified xsi:type="dcterms:W3CDTF">2025-12-09T12:31:00Z</dcterms:modified>
</cp:coreProperties>
</file>